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BABA3" w14:textId="4FA8C39D" w:rsidR="00C11E71" w:rsidRDefault="00C11E71">
      <w:bookmarkStart w:id="0" w:name="_GoBack"/>
      <w:bookmarkEnd w:id="0"/>
    </w:p>
    <w:p w14:paraId="3B1BABA5" w14:textId="408C86F1" w:rsidR="00D456A6" w:rsidRPr="008F3930" w:rsidRDefault="00D242A6" w:rsidP="00D456A6">
      <w:pPr>
        <w:jc w:val="center"/>
        <w:rPr>
          <w:lang w:val="en-US"/>
        </w:rPr>
      </w:pPr>
      <w:r>
        <w:rPr>
          <w:noProof/>
          <w:lang w:eastAsia="lt-LT"/>
        </w:rPr>
        <w:drawing>
          <wp:inline distT="0" distB="0" distL="0" distR="0" wp14:anchorId="3B1BAC1B" wp14:editId="3BDD5B48">
            <wp:extent cx="552450" cy="666750"/>
            <wp:effectExtent l="0" t="0" r="0" b="0"/>
            <wp:docPr id="1" name="Paveikslėlis 1" descr="HERBASma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maz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BABA6" w14:textId="77777777" w:rsidR="00D456A6" w:rsidRDefault="00D456A6" w:rsidP="00D456A6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 xml:space="preserve">SAVIVALDYBĖS ADMINISTRACIJOS </w:t>
      </w:r>
    </w:p>
    <w:p w14:paraId="3B1BABA8" w14:textId="0A0E339E" w:rsidR="00D456A6" w:rsidRPr="009B1A9E" w:rsidRDefault="00633932" w:rsidP="009B1A9E">
      <w:pPr>
        <w:jc w:val="center"/>
        <w:rPr>
          <w:b/>
        </w:rPr>
      </w:pPr>
      <w:r>
        <w:rPr>
          <w:b/>
        </w:rPr>
        <w:t>ŠVIETIMO, KULTŪROS IR SPORTO SKYRIUS</w:t>
      </w:r>
    </w:p>
    <w:p w14:paraId="3B1BABA9" w14:textId="77777777" w:rsidR="00D17745" w:rsidRDefault="00D17745"/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D456A6" w14:paraId="3B1BABAB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1BABAA" w14:textId="77777777" w:rsidR="00D456A6" w:rsidRDefault="00D456A6" w:rsidP="00091598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caps/>
                <w:szCs w:val="24"/>
                <w:lang w:val="lt-LT"/>
              </w:rPr>
              <w:t>ĮSAKYMAS</w:t>
            </w:r>
          </w:p>
        </w:tc>
      </w:tr>
      <w:tr w:rsidR="00D456A6" w14:paraId="3B1BABAD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1BABAC" w14:textId="58676E22" w:rsidR="00D456A6" w:rsidRPr="00D17745" w:rsidRDefault="00D242A6" w:rsidP="0048081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</w:rPr>
            </w:pPr>
            <w:r>
              <w:rPr>
                <w:b/>
              </w:rPr>
              <w:t>DĖL JURBARKO RAJONO SAVIVALDYBĖS ADMINISTRACIJOS ŠVIETIMO, KULTŪROS IR SPORT</w:t>
            </w:r>
            <w:r w:rsidR="00B80CC9">
              <w:rPr>
                <w:b/>
              </w:rPr>
              <w:t>O</w:t>
            </w:r>
            <w:r w:rsidR="0060410F">
              <w:rPr>
                <w:b/>
              </w:rPr>
              <w:t xml:space="preserve"> S</w:t>
            </w:r>
            <w:r w:rsidR="00E705CF">
              <w:rPr>
                <w:b/>
              </w:rPr>
              <w:t>KYRIAUS VEDĖJO 202</w:t>
            </w:r>
            <w:r w:rsidR="00140B05">
              <w:rPr>
                <w:b/>
              </w:rPr>
              <w:t>6</w:t>
            </w:r>
            <w:r w:rsidR="00E705CF">
              <w:rPr>
                <w:b/>
              </w:rPr>
              <w:t xml:space="preserve"> M. </w:t>
            </w:r>
            <w:r w:rsidR="00CB11BA">
              <w:rPr>
                <w:b/>
              </w:rPr>
              <w:t>KOVO</w:t>
            </w:r>
            <w:r w:rsidR="00365D87">
              <w:rPr>
                <w:b/>
              </w:rPr>
              <w:t xml:space="preserve"> </w:t>
            </w:r>
            <w:r w:rsidR="00E369E4">
              <w:rPr>
                <w:b/>
              </w:rPr>
              <w:t>27</w:t>
            </w:r>
            <w:r w:rsidR="00E705CF">
              <w:rPr>
                <w:b/>
              </w:rPr>
              <w:t xml:space="preserve"> D. ĮSAKYMO </w:t>
            </w:r>
            <w:r w:rsidR="00E705CF">
              <w:rPr>
                <w:b/>
              </w:rPr>
              <w:br/>
              <w:t>NR. ŠS6-</w:t>
            </w:r>
            <w:r w:rsidR="00E369E4">
              <w:rPr>
                <w:b/>
              </w:rPr>
              <w:t>7</w:t>
            </w:r>
            <w:r w:rsidR="00CB11BA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="00891EE7">
              <w:rPr>
                <w:b/>
              </w:rPr>
              <w:t>„</w:t>
            </w:r>
            <w:r>
              <w:rPr>
                <w:b/>
              </w:rPr>
              <w:t>DĖL JURBARKO RAJONO SAVIVALDYBĖS ADMINISTRACIJOS ŠVIETIMO, KULTŪROS IR SPORTO SKYRIAUS</w:t>
            </w:r>
            <w:r w:rsidR="00B80CC9">
              <w:rPr>
                <w:b/>
              </w:rPr>
              <w:t xml:space="preserve"> BEI </w:t>
            </w:r>
            <w:r w:rsidR="00E705CF">
              <w:rPr>
                <w:b/>
              </w:rPr>
              <w:t>KITŲ ĮSTAIGŲ 202</w:t>
            </w:r>
            <w:r w:rsidR="00140B05">
              <w:rPr>
                <w:b/>
              </w:rPr>
              <w:t>6</w:t>
            </w:r>
            <w:r w:rsidR="00E705CF">
              <w:rPr>
                <w:b/>
              </w:rPr>
              <w:t xml:space="preserve"> METŲ </w:t>
            </w:r>
            <w:r w:rsidR="00E369E4">
              <w:rPr>
                <w:b/>
              </w:rPr>
              <w:t>BALANDŽIO</w:t>
            </w:r>
            <w:r>
              <w:rPr>
                <w:b/>
              </w:rPr>
              <w:t xml:space="preserve"> MĖNESI</w:t>
            </w:r>
            <w:r w:rsidR="00D023D3">
              <w:rPr>
                <w:b/>
              </w:rPr>
              <w:t>O</w:t>
            </w:r>
            <w:r>
              <w:rPr>
                <w:b/>
              </w:rPr>
              <w:t xml:space="preserve"> VEIKLOS PLANO PATVIRTINIMO“ </w:t>
            </w:r>
            <w:r w:rsidR="00480818">
              <w:rPr>
                <w:b/>
              </w:rPr>
              <w:t>PAKEITIMO</w:t>
            </w:r>
          </w:p>
        </w:tc>
      </w:tr>
      <w:tr w:rsidR="00D456A6" w14:paraId="3B1BABB0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1BABAF" w14:textId="77777777" w:rsidR="00D17745" w:rsidRDefault="00D17745" w:rsidP="00091598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</w:p>
        </w:tc>
      </w:tr>
      <w:tr w:rsidR="00D456A6" w14:paraId="3B1BABB2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1BABB1" w14:textId="6A29BA0A" w:rsidR="00D456A6" w:rsidRDefault="00E705CF" w:rsidP="00D242A6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b/>
                <w:caps/>
              </w:rPr>
            </w:pPr>
            <w:r>
              <w:t>202</w:t>
            </w:r>
            <w:r w:rsidR="00140B05">
              <w:t>6</w:t>
            </w:r>
            <w:r w:rsidR="00AB3DE3">
              <w:t xml:space="preserve"> m. </w:t>
            </w:r>
            <w:r w:rsidR="00E369E4">
              <w:t>balandžio</w:t>
            </w:r>
            <w:r w:rsidR="00AB3DE3">
              <w:t xml:space="preserve">   </w:t>
            </w:r>
            <w:r w:rsidR="00480818">
              <w:t xml:space="preserve"> </w:t>
            </w:r>
            <w:r w:rsidR="00AB3DE3">
              <w:t>d.</w:t>
            </w:r>
            <w:r w:rsidR="002E435A">
              <w:t xml:space="preserve"> </w:t>
            </w:r>
            <w:r w:rsidR="00D456A6">
              <w:t xml:space="preserve">Nr. </w:t>
            </w:r>
            <w:r w:rsidR="00D242A6">
              <w:t>ŠS6-</w:t>
            </w:r>
          </w:p>
        </w:tc>
      </w:tr>
      <w:tr w:rsidR="00D456A6" w14:paraId="3B1BABB4" w14:textId="77777777" w:rsidTr="00091598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1BABB3" w14:textId="77777777" w:rsidR="00D456A6" w:rsidRDefault="00D456A6" w:rsidP="00091598">
            <w:pPr>
              <w:jc w:val="center"/>
            </w:pPr>
            <w:r>
              <w:t>Jurbarkas</w:t>
            </w:r>
          </w:p>
        </w:tc>
      </w:tr>
    </w:tbl>
    <w:p w14:paraId="63DA9B1A" w14:textId="77777777" w:rsidR="0060410F" w:rsidRDefault="0060410F">
      <w:pPr>
        <w:jc w:val="both"/>
      </w:pPr>
    </w:p>
    <w:p w14:paraId="3B1BABB6" w14:textId="77777777" w:rsidR="004A1D05" w:rsidRDefault="004A1D05" w:rsidP="004A1D05">
      <w:pPr>
        <w:ind w:firstLine="720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</w:rPr>
        <w:t>Vadovaudamasi Jurbarko rajono savivaldybės administracijos Švietimo, kultūros ir sporto skyriaus nuostatų, patvirtintų Jurbarko rajono savivaldybės administracijos direktoriaus 2022 m. lapkričio 3 d. įsakymu Nr. O1-1343 „Dėl Jurbarko rajono savivaldybės administracijos Švietimo, kultūros ir sporto skyriaus nuostatų patvirtinimo“, 20.9 papunkčiu ir 26 punktu,</w:t>
      </w:r>
    </w:p>
    <w:p w14:paraId="3F8454C4" w14:textId="77777777" w:rsidR="003C1D93" w:rsidRDefault="004A1D05" w:rsidP="00151B55">
      <w:pPr>
        <w:ind w:firstLine="720"/>
        <w:jc w:val="both"/>
        <w:rPr>
          <w:color w:val="000000"/>
          <w:szCs w:val="24"/>
        </w:rPr>
      </w:pPr>
      <w:r>
        <w:rPr>
          <w:color w:val="000000"/>
          <w:spacing w:val="100"/>
          <w:szCs w:val="24"/>
        </w:rPr>
        <w:t xml:space="preserve">pakeičiu </w:t>
      </w:r>
      <w:r>
        <w:rPr>
          <w:color w:val="000000"/>
          <w:szCs w:val="24"/>
        </w:rPr>
        <w:t>Jurbarko rajono savivaldybės administracijos Švietimo, kultūros ir sport</w:t>
      </w:r>
      <w:r w:rsidR="00D242A6">
        <w:rPr>
          <w:color w:val="000000"/>
          <w:szCs w:val="24"/>
        </w:rPr>
        <w:t>o skyriaus</w:t>
      </w:r>
      <w:r w:rsidR="001C5703">
        <w:rPr>
          <w:color w:val="000000"/>
          <w:szCs w:val="24"/>
        </w:rPr>
        <w:t xml:space="preserve"> be</w:t>
      </w:r>
      <w:r w:rsidR="00CB3D35">
        <w:rPr>
          <w:color w:val="000000"/>
          <w:szCs w:val="24"/>
        </w:rPr>
        <w:t xml:space="preserve">i </w:t>
      </w:r>
      <w:r w:rsidR="0060410F">
        <w:rPr>
          <w:color w:val="000000"/>
          <w:szCs w:val="24"/>
        </w:rPr>
        <w:t>kitų įstaigų 202</w:t>
      </w:r>
      <w:r w:rsidR="00140B05">
        <w:rPr>
          <w:color w:val="000000"/>
          <w:szCs w:val="24"/>
        </w:rPr>
        <w:t>6</w:t>
      </w:r>
      <w:r w:rsidR="00E705CF">
        <w:rPr>
          <w:color w:val="000000"/>
          <w:szCs w:val="24"/>
        </w:rPr>
        <w:t xml:space="preserve"> metų </w:t>
      </w:r>
      <w:r w:rsidR="00E369E4">
        <w:rPr>
          <w:color w:val="000000"/>
          <w:szCs w:val="24"/>
        </w:rPr>
        <w:t>balandžio</w:t>
      </w:r>
      <w:r>
        <w:rPr>
          <w:color w:val="000000"/>
          <w:szCs w:val="24"/>
        </w:rPr>
        <w:t xml:space="preserve"> mėnesio veiklos planą (toliau – Planas), patvirtintą Jurbarko rajono savivaldybės administracijos Švietimo, kultūro</w:t>
      </w:r>
      <w:r w:rsidR="00D242A6">
        <w:rPr>
          <w:color w:val="000000"/>
          <w:szCs w:val="24"/>
        </w:rPr>
        <w:t>s ir sport</w:t>
      </w:r>
      <w:r w:rsidR="00B80CC9">
        <w:rPr>
          <w:color w:val="000000"/>
          <w:szCs w:val="24"/>
        </w:rPr>
        <w:t>o</w:t>
      </w:r>
      <w:r w:rsidR="00E705CF">
        <w:rPr>
          <w:color w:val="000000"/>
          <w:szCs w:val="24"/>
        </w:rPr>
        <w:t xml:space="preserve"> skyriaus vedėjo 202</w:t>
      </w:r>
      <w:r w:rsidR="00140B05">
        <w:rPr>
          <w:color w:val="000000"/>
          <w:szCs w:val="24"/>
        </w:rPr>
        <w:t>6</w:t>
      </w:r>
      <w:r w:rsidR="00E705CF">
        <w:rPr>
          <w:color w:val="000000"/>
          <w:szCs w:val="24"/>
        </w:rPr>
        <w:t xml:space="preserve"> m. </w:t>
      </w:r>
      <w:r w:rsidR="00CB11BA">
        <w:rPr>
          <w:color w:val="000000"/>
          <w:szCs w:val="24"/>
        </w:rPr>
        <w:t>kovo</w:t>
      </w:r>
      <w:r w:rsidR="00E705CF">
        <w:rPr>
          <w:color w:val="000000"/>
          <w:szCs w:val="24"/>
        </w:rPr>
        <w:t xml:space="preserve"> </w:t>
      </w:r>
      <w:r w:rsidR="00E369E4">
        <w:rPr>
          <w:color w:val="000000"/>
          <w:szCs w:val="24"/>
        </w:rPr>
        <w:t>27</w:t>
      </w:r>
      <w:r w:rsidR="00E705CF">
        <w:rPr>
          <w:color w:val="000000"/>
          <w:szCs w:val="24"/>
        </w:rPr>
        <w:t xml:space="preserve"> d. įsakymu Nr. ŠS6-</w:t>
      </w:r>
      <w:r w:rsidR="00E369E4">
        <w:rPr>
          <w:color w:val="000000"/>
          <w:szCs w:val="24"/>
        </w:rPr>
        <w:t>7</w:t>
      </w:r>
      <w:r w:rsidR="00256585">
        <w:rPr>
          <w:color w:val="000000"/>
          <w:szCs w:val="24"/>
        </w:rPr>
        <w:t>5</w:t>
      </w:r>
      <w:r>
        <w:rPr>
          <w:color w:val="000000"/>
          <w:szCs w:val="24"/>
        </w:rPr>
        <w:t xml:space="preserve"> „Dėl Jurbarko rajono savivaldybės administracijos Švietimo, kultūros ir sport</w:t>
      </w:r>
      <w:r w:rsidR="00D242A6">
        <w:rPr>
          <w:color w:val="000000"/>
          <w:szCs w:val="24"/>
        </w:rPr>
        <w:t>o skyriaus</w:t>
      </w:r>
      <w:r w:rsidR="00B80CC9">
        <w:rPr>
          <w:color w:val="000000"/>
          <w:szCs w:val="24"/>
        </w:rPr>
        <w:t xml:space="preserve"> bei </w:t>
      </w:r>
      <w:r w:rsidR="00E705CF">
        <w:rPr>
          <w:color w:val="000000"/>
          <w:szCs w:val="24"/>
        </w:rPr>
        <w:t>kitų įstaigų 202</w:t>
      </w:r>
      <w:r w:rsidR="00140B05">
        <w:rPr>
          <w:color w:val="000000"/>
          <w:szCs w:val="24"/>
        </w:rPr>
        <w:t>6</w:t>
      </w:r>
      <w:r w:rsidR="00E705CF">
        <w:rPr>
          <w:color w:val="000000"/>
          <w:szCs w:val="24"/>
        </w:rPr>
        <w:t xml:space="preserve"> metų</w:t>
      </w:r>
      <w:r w:rsidR="00365D87">
        <w:rPr>
          <w:color w:val="000000"/>
          <w:szCs w:val="24"/>
        </w:rPr>
        <w:t xml:space="preserve"> </w:t>
      </w:r>
      <w:r w:rsidR="00E369E4">
        <w:rPr>
          <w:color w:val="000000"/>
          <w:szCs w:val="24"/>
        </w:rPr>
        <w:t>balandžio</w:t>
      </w:r>
      <w:r w:rsidR="00D023D3">
        <w:rPr>
          <w:color w:val="000000"/>
          <w:szCs w:val="24"/>
        </w:rPr>
        <w:t xml:space="preserve"> </w:t>
      </w:r>
      <w:r w:rsidR="00AB3DE3">
        <w:rPr>
          <w:color w:val="000000"/>
          <w:szCs w:val="24"/>
        </w:rPr>
        <w:t>mėnesi</w:t>
      </w:r>
      <w:r w:rsidR="00D023D3">
        <w:rPr>
          <w:color w:val="000000"/>
          <w:szCs w:val="24"/>
        </w:rPr>
        <w:t>o</w:t>
      </w:r>
      <w:r w:rsidR="00AB3DE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veiklos plano patvirtinimo“</w:t>
      </w:r>
      <w:r w:rsidR="003C1D93">
        <w:rPr>
          <w:color w:val="000000"/>
          <w:szCs w:val="24"/>
        </w:rPr>
        <w:t>:</w:t>
      </w:r>
    </w:p>
    <w:p w14:paraId="1DB74F74" w14:textId="7AE1DF5F" w:rsidR="00151B55" w:rsidRDefault="003C1D93" w:rsidP="00151B55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r w:rsidR="00151B55">
        <w:rPr>
          <w:color w:val="000000"/>
          <w:szCs w:val="24"/>
        </w:rPr>
        <w:t xml:space="preserve"> Plano </w:t>
      </w:r>
      <w:r w:rsidR="00E300E9">
        <w:rPr>
          <w:color w:val="000000"/>
          <w:szCs w:val="24"/>
        </w:rPr>
        <w:t>3.1</w:t>
      </w:r>
      <w:r w:rsidR="00151B55">
        <w:rPr>
          <w:color w:val="000000"/>
          <w:szCs w:val="24"/>
        </w:rPr>
        <w:t xml:space="preserve"> dalį nauja informacija, kurią išdėstau taip:</w:t>
      </w:r>
    </w:p>
    <w:tbl>
      <w:tblPr>
        <w:tblStyle w:val="Lentelstinklelis"/>
        <w:tblW w:w="9497" w:type="dxa"/>
        <w:tblInd w:w="0" w:type="dxa"/>
        <w:tblLook w:val="04A0" w:firstRow="1" w:lastRow="0" w:firstColumn="1" w:lastColumn="0" w:noHBand="0" w:noVBand="1"/>
      </w:tblPr>
      <w:tblGrid>
        <w:gridCol w:w="1134"/>
        <w:gridCol w:w="3402"/>
        <w:gridCol w:w="2552"/>
        <w:gridCol w:w="2409"/>
      </w:tblGrid>
      <w:tr w:rsidR="000D6D82" w:rsidRPr="00167E42" w14:paraId="64BA8E8B" w14:textId="77777777" w:rsidTr="003C1D93">
        <w:trPr>
          <w:trHeight w:val="315"/>
        </w:trPr>
        <w:tc>
          <w:tcPr>
            <w:tcW w:w="1134" w:type="dxa"/>
            <w:hideMark/>
          </w:tcPr>
          <w:p w14:paraId="357455A3" w14:textId="77777777" w:rsidR="000D6D82" w:rsidRPr="00167E42" w:rsidRDefault="000D6D82" w:rsidP="00940784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Data</w:t>
            </w:r>
          </w:p>
        </w:tc>
        <w:tc>
          <w:tcPr>
            <w:tcW w:w="3402" w:type="dxa"/>
            <w:hideMark/>
          </w:tcPr>
          <w:p w14:paraId="4B061459" w14:textId="77777777" w:rsidR="000D6D82" w:rsidRPr="00167E42" w:rsidRDefault="000D6D82" w:rsidP="00940784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Renginio pavadinimas</w:t>
            </w:r>
          </w:p>
        </w:tc>
        <w:tc>
          <w:tcPr>
            <w:tcW w:w="2552" w:type="dxa"/>
            <w:hideMark/>
          </w:tcPr>
          <w:p w14:paraId="434774C5" w14:textId="77777777" w:rsidR="000D6D82" w:rsidRPr="00167E42" w:rsidRDefault="000D6D82" w:rsidP="00940784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Laikas ir vieta</w:t>
            </w:r>
          </w:p>
        </w:tc>
        <w:tc>
          <w:tcPr>
            <w:tcW w:w="2409" w:type="dxa"/>
            <w:hideMark/>
          </w:tcPr>
          <w:p w14:paraId="27578CA0" w14:textId="77777777" w:rsidR="000D6D82" w:rsidRPr="00167E42" w:rsidRDefault="000D6D82" w:rsidP="00940784">
            <w:pPr>
              <w:jc w:val="center"/>
              <w:rPr>
                <w:b/>
                <w:bCs/>
                <w:szCs w:val="24"/>
              </w:rPr>
            </w:pPr>
            <w:r w:rsidRPr="00167E42">
              <w:rPr>
                <w:b/>
                <w:bCs/>
                <w:szCs w:val="24"/>
              </w:rPr>
              <w:t>Organizatorius</w:t>
            </w:r>
          </w:p>
        </w:tc>
      </w:tr>
      <w:tr w:rsidR="000D6D82" w:rsidRPr="00167E42" w14:paraId="6623B066" w14:textId="77777777" w:rsidTr="003C1D93">
        <w:trPr>
          <w:trHeight w:val="315"/>
        </w:trPr>
        <w:tc>
          <w:tcPr>
            <w:tcW w:w="1134" w:type="dxa"/>
            <w:hideMark/>
          </w:tcPr>
          <w:p w14:paraId="63FB6214" w14:textId="2ABD56A7" w:rsidR="000D6D82" w:rsidRPr="00167E42" w:rsidRDefault="000D6D82" w:rsidP="009407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369E4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 w:rsidRPr="00167E42">
              <w:rPr>
                <w:szCs w:val="24"/>
              </w:rPr>
              <w:t>d.</w:t>
            </w:r>
          </w:p>
        </w:tc>
        <w:tc>
          <w:tcPr>
            <w:tcW w:w="3402" w:type="dxa"/>
            <w:hideMark/>
          </w:tcPr>
          <w:p w14:paraId="3DEE9592" w14:textId="7267C8E4" w:rsidR="000D6D82" w:rsidRPr="00167E42" w:rsidRDefault="00C610CA" w:rsidP="00940784">
            <w:pPr>
              <w:rPr>
                <w:szCs w:val="24"/>
              </w:rPr>
            </w:pPr>
            <w:r w:rsidRPr="003349F2">
              <w:rPr>
                <w:szCs w:val="24"/>
              </w:rPr>
              <w:t>6-oji Lietuvos mokinių geografijos olimpiada (7–8</w:t>
            </w:r>
            <w:r>
              <w:rPr>
                <w:szCs w:val="24"/>
              </w:rPr>
              <w:t> </w:t>
            </w:r>
            <w:r w:rsidRPr="003349F2">
              <w:rPr>
                <w:szCs w:val="24"/>
              </w:rPr>
              <w:t>kl.)</w:t>
            </w:r>
            <w:r>
              <w:rPr>
                <w:szCs w:val="24"/>
              </w:rPr>
              <w:t>, atrankos etapas</w:t>
            </w:r>
            <w:r w:rsidR="000D6D82" w:rsidRPr="00E300E9">
              <w:rPr>
                <w:szCs w:val="24"/>
              </w:rPr>
              <w:t>*</w:t>
            </w:r>
          </w:p>
        </w:tc>
        <w:tc>
          <w:tcPr>
            <w:tcW w:w="2552" w:type="dxa"/>
            <w:hideMark/>
          </w:tcPr>
          <w:p w14:paraId="41DBCA04" w14:textId="3F93550C" w:rsidR="000D6D82" w:rsidRPr="00C610CA" w:rsidRDefault="00C610CA" w:rsidP="00940784">
            <w:pPr>
              <w:jc w:val="center"/>
              <w:rPr>
                <w:szCs w:val="24"/>
              </w:rPr>
            </w:pPr>
            <w:r w:rsidRPr="00C610CA">
              <w:rPr>
                <w:szCs w:val="24"/>
              </w:rPr>
              <w:t xml:space="preserve">9–9.40 </w:t>
            </w:r>
            <w:r w:rsidR="000D6D82" w:rsidRPr="00C610CA">
              <w:rPr>
                <w:szCs w:val="24"/>
              </w:rPr>
              <w:t>val.</w:t>
            </w:r>
          </w:p>
          <w:p w14:paraId="04ECE8FF" w14:textId="345EFE10" w:rsidR="000D6D82" w:rsidRPr="00167E42" w:rsidRDefault="00C610CA" w:rsidP="009407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Jurbarko Naujamiesčio pro</w:t>
            </w:r>
            <w:r w:rsidR="000D6D82" w:rsidRPr="00E300E9">
              <w:rPr>
                <w:szCs w:val="24"/>
              </w:rPr>
              <w:t>gimnazija</w:t>
            </w:r>
          </w:p>
        </w:tc>
        <w:tc>
          <w:tcPr>
            <w:tcW w:w="2409" w:type="dxa"/>
          </w:tcPr>
          <w:p w14:paraId="0FB321C8" w14:textId="0B57B45C" w:rsidR="000D6D82" w:rsidRPr="00167E42" w:rsidRDefault="000D6D82" w:rsidP="00940784">
            <w:pPr>
              <w:rPr>
                <w:szCs w:val="24"/>
              </w:rPr>
            </w:pPr>
            <w:r w:rsidRPr="00E300E9">
              <w:rPr>
                <w:szCs w:val="24"/>
              </w:rPr>
              <w:t xml:space="preserve">L. </w:t>
            </w:r>
            <w:proofErr w:type="spellStart"/>
            <w:r w:rsidR="00C610CA">
              <w:rPr>
                <w:szCs w:val="24"/>
              </w:rPr>
              <w:t>Knašienė</w:t>
            </w:r>
            <w:proofErr w:type="spellEnd"/>
          </w:p>
        </w:tc>
      </w:tr>
      <w:tr w:rsidR="00680829" w:rsidRPr="00167E42" w14:paraId="5B31A4D5" w14:textId="77777777" w:rsidTr="003C1D93">
        <w:trPr>
          <w:trHeight w:val="315"/>
        </w:trPr>
        <w:tc>
          <w:tcPr>
            <w:tcW w:w="1134" w:type="dxa"/>
          </w:tcPr>
          <w:p w14:paraId="428C1EA0" w14:textId="452973CE" w:rsidR="00680829" w:rsidRDefault="00680829" w:rsidP="00940784">
            <w:pPr>
              <w:jc w:val="center"/>
              <w:rPr>
                <w:szCs w:val="24"/>
              </w:rPr>
            </w:pPr>
            <w:r w:rsidRPr="00680829">
              <w:rPr>
                <w:szCs w:val="24"/>
              </w:rPr>
              <w:t>24–25 d.</w:t>
            </w:r>
          </w:p>
        </w:tc>
        <w:tc>
          <w:tcPr>
            <w:tcW w:w="3402" w:type="dxa"/>
          </w:tcPr>
          <w:p w14:paraId="147FBFA9" w14:textId="0B17F7C7" w:rsidR="00680829" w:rsidRPr="003349F2" w:rsidRDefault="00680829" w:rsidP="00940784">
            <w:pPr>
              <w:rPr>
                <w:szCs w:val="24"/>
              </w:rPr>
            </w:pPr>
            <w:r w:rsidRPr="00680829">
              <w:rPr>
                <w:szCs w:val="24"/>
              </w:rPr>
              <w:t>Naktinės sporto varžybos, skirtos Tarptautinei jaunimo solidarumo dienai paminėti*</w:t>
            </w:r>
          </w:p>
        </w:tc>
        <w:tc>
          <w:tcPr>
            <w:tcW w:w="2552" w:type="dxa"/>
          </w:tcPr>
          <w:p w14:paraId="2CDAD94B" w14:textId="77777777" w:rsidR="00680829" w:rsidRDefault="00680829" w:rsidP="00940784">
            <w:pPr>
              <w:jc w:val="center"/>
              <w:rPr>
                <w:szCs w:val="24"/>
              </w:rPr>
            </w:pPr>
            <w:r w:rsidRPr="00680829">
              <w:rPr>
                <w:szCs w:val="24"/>
              </w:rPr>
              <w:t xml:space="preserve">18–8 val. </w:t>
            </w:r>
          </w:p>
          <w:p w14:paraId="03E88094" w14:textId="45583F47" w:rsidR="00680829" w:rsidRPr="00C610CA" w:rsidRDefault="00680829" w:rsidP="00940784">
            <w:pPr>
              <w:jc w:val="center"/>
              <w:rPr>
                <w:szCs w:val="24"/>
              </w:rPr>
            </w:pPr>
            <w:r w:rsidRPr="00680829">
              <w:rPr>
                <w:szCs w:val="24"/>
              </w:rPr>
              <w:t xml:space="preserve">Jurbarko r. Veliuonos Antano ir Jono Juškų gimnazija </w:t>
            </w:r>
          </w:p>
        </w:tc>
        <w:tc>
          <w:tcPr>
            <w:tcW w:w="2409" w:type="dxa"/>
          </w:tcPr>
          <w:p w14:paraId="063FD6BD" w14:textId="77777777" w:rsidR="00680829" w:rsidRDefault="00680829" w:rsidP="00940784">
            <w:pPr>
              <w:rPr>
                <w:szCs w:val="24"/>
              </w:rPr>
            </w:pPr>
            <w:r w:rsidRPr="00680829">
              <w:rPr>
                <w:szCs w:val="24"/>
              </w:rPr>
              <w:t>R. Birmanaitė</w:t>
            </w:r>
          </w:p>
          <w:p w14:paraId="09995A80" w14:textId="4330E1EE" w:rsidR="00680829" w:rsidRPr="00E300E9" w:rsidRDefault="00680829" w:rsidP="00940784">
            <w:pPr>
              <w:rPr>
                <w:szCs w:val="24"/>
              </w:rPr>
            </w:pPr>
            <w:r w:rsidRPr="00680829">
              <w:rPr>
                <w:szCs w:val="24"/>
              </w:rPr>
              <w:t>Ž. Stankūnas</w:t>
            </w:r>
          </w:p>
        </w:tc>
      </w:tr>
    </w:tbl>
    <w:p w14:paraId="46433C6B" w14:textId="6F095F4E" w:rsidR="003C1D93" w:rsidRPr="003C1D93" w:rsidRDefault="003C1D93" w:rsidP="003C1D93">
      <w:pPr>
        <w:ind w:firstLine="720"/>
        <w:jc w:val="both"/>
        <w:rPr>
          <w:color w:val="000000"/>
          <w:szCs w:val="24"/>
        </w:rPr>
      </w:pPr>
      <w:r w:rsidRPr="003C1D93">
        <w:rPr>
          <w:color w:val="000000"/>
          <w:szCs w:val="24"/>
        </w:rPr>
        <w:t xml:space="preserve">2. </w:t>
      </w:r>
      <w:r>
        <w:rPr>
          <w:color w:val="000000"/>
          <w:szCs w:val="24"/>
        </w:rPr>
        <w:t xml:space="preserve">Plano </w:t>
      </w:r>
      <w:r w:rsidRPr="003C1D93">
        <w:rPr>
          <w:color w:val="000000"/>
          <w:szCs w:val="24"/>
        </w:rPr>
        <w:t xml:space="preserve">3.2. </w:t>
      </w:r>
      <w:r>
        <w:rPr>
          <w:color w:val="000000"/>
          <w:szCs w:val="24"/>
        </w:rPr>
        <w:t>dalį nauja informacija, kurią išdėstau taip:</w:t>
      </w:r>
    </w:p>
    <w:tbl>
      <w:tblPr>
        <w:tblStyle w:val="Lentelstinklelis"/>
        <w:tblW w:w="9496" w:type="dxa"/>
        <w:tblInd w:w="0" w:type="dxa"/>
        <w:tblLook w:val="04A0" w:firstRow="1" w:lastRow="0" w:firstColumn="1" w:lastColumn="0" w:noHBand="0" w:noVBand="1"/>
      </w:tblPr>
      <w:tblGrid>
        <w:gridCol w:w="1134"/>
        <w:gridCol w:w="3402"/>
        <w:gridCol w:w="2551"/>
        <w:gridCol w:w="2409"/>
      </w:tblGrid>
      <w:tr w:rsidR="003C1D93" w:rsidRPr="00996AC5" w14:paraId="26D7ACE9" w14:textId="77777777" w:rsidTr="003C1D93">
        <w:trPr>
          <w:trHeight w:val="315"/>
        </w:trPr>
        <w:tc>
          <w:tcPr>
            <w:tcW w:w="1134" w:type="dxa"/>
            <w:hideMark/>
          </w:tcPr>
          <w:p w14:paraId="1C71A6EC" w14:textId="77777777" w:rsidR="003C1D93" w:rsidRPr="00996AC5" w:rsidRDefault="003C1D93" w:rsidP="004C6DED">
            <w:pPr>
              <w:pStyle w:val="Antrats"/>
              <w:jc w:val="center"/>
              <w:rPr>
                <w:b/>
                <w:bCs/>
              </w:rPr>
            </w:pPr>
            <w:r w:rsidRPr="00996AC5">
              <w:rPr>
                <w:b/>
                <w:bCs/>
              </w:rPr>
              <w:t>Data</w:t>
            </w:r>
          </w:p>
        </w:tc>
        <w:tc>
          <w:tcPr>
            <w:tcW w:w="3402" w:type="dxa"/>
            <w:hideMark/>
          </w:tcPr>
          <w:p w14:paraId="4F1D5B3D" w14:textId="77777777" w:rsidR="003C1D93" w:rsidRPr="00996AC5" w:rsidRDefault="003C1D93" w:rsidP="004C6DED">
            <w:pPr>
              <w:pStyle w:val="Antrats"/>
              <w:jc w:val="center"/>
              <w:rPr>
                <w:b/>
                <w:bCs/>
              </w:rPr>
            </w:pPr>
            <w:r w:rsidRPr="00996AC5">
              <w:rPr>
                <w:b/>
                <w:bCs/>
              </w:rPr>
              <w:t>Renginio pavadinimas</w:t>
            </w:r>
          </w:p>
        </w:tc>
        <w:tc>
          <w:tcPr>
            <w:tcW w:w="2551" w:type="dxa"/>
            <w:hideMark/>
          </w:tcPr>
          <w:p w14:paraId="34421325" w14:textId="77777777" w:rsidR="003C1D93" w:rsidRPr="00996AC5" w:rsidRDefault="003C1D93" w:rsidP="004C6DED">
            <w:pPr>
              <w:pStyle w:val="Antrats"/>
              <w:jc w:val="center"/>
              <w:rPr>
                <w:b/>
                <w:bCs/>
              </w:rPr>
            </w:pPr>
            <w:r w:rsidRPr="00996AC5">
              <w:rPr>
                <w:b/>
                <w:bCs/>
              </w:rPr>
              <w:t>Vieta</w:t>
            </w:r>
          </w:p>
        </w:tc>
        <w:tc>
          <w:tcPr>
            <w:tcW w:w="2409" w:type="dxa"/>
            <w:hideMark/>
          </w:tcPr>
          <w:p w14:paraId="65E54011" w14:textId="77777777" w:rsidR="003C1D93" w:rsidRPr="00996AC5" w:rsidRDefault="003C1D93" w:rsidP="004C6DED">
            <w:pPr>
              <w:pStyle w:val="Antrats"/>
              <w:jc w:val="center"/>
              <w:rPr>
                <w:b/>
                <w:bCs/>
              </w:rPr>
            </w:pPr>
            <w:r w:rsidRPr="00996AC5">
              <w:rPr>
                <w:b/>
                <w:bCs/>
              </w:rPr>
              <w:t>Organizatorius</w:t>
            </w:r>
            <w:r>
              <w:rPr>
                <w:b/>
                <w:bCs/>
              </w:rPr>
              <w:t xml:space="preserve"> </w:t>
            </w:r>
            <w:r w:rsidRPr="00996AC5">
              <w:rPr>
                <w:b/>
                <w:bCs/>
              </w:rPr>
              <w:t>/</w:t>
            </w:r>
            <w:r w:rsidRPr="00996AC5">
              <w:rPr>
                <w:b/>
                <w:bCs/>
              </w:rPr>
              <w:br/>
              <w:t>Dalyvaujanti įstaiga</w:t>
            </w:r>
          </w:p>
        </w:tc>
      </w:tr>
      <w:tr w:rsidR="00626EA1" w:rsidRPr="00996AC5" w14:paraId="693F7E03" w14:textId="77777777" w:rsidTr="003C1D93">
        <w:trPr>
          <w:trHeight w:val="315"/>
        </w:trPr>
        <w:tc>
          <w:tcPr>
            <w:tcW w:w="1134" w:type="dxa"/>
          </w:tcPr>
          <w:p w14:paraId="725C6595" w14:textId="449B5927" w:rsidR="00626EA1" w:rsidRPr="00996AC5" w:rsidRDefault="00626EA1" w:rsidP="004C6DED">
            <w:pPr>
              <w:pStyle w:val="Antrats"/>
              <w:jc w:val="center"/>
            </w:pPr>
            <w:r>
              <w:t>22 d.</w:t>
            </w:r>
          </w:p>
        </w:tc>
        <w:tc>
          <w:tcPr>
            <w:tcW w:w="3402" w:type="dxa"/>
          </w:tcPr>
          <w:p w14:paraId="5DB20195" w14:textId="00F6465F" w:rsidR="00626EA1" w:rsidRPr="003C1D93" w:rsidRDefault="00626EA1" w:rsidP="004C6DED">
            <w:pPr>
              <w:pStyle w:val="Antrats"/>
            </w:pPr>
            <w:r w:rsidRPr="003349F2">
              <w:rPr>
                <w:szCs w:val="24"/>
              </w:rPr>
              <w:t>6-oji Lietuvos mokinių geografijos olimpiada (7–8</w:t>
            </w:r>
            <w:r>
              <w:rPr>
                <w:szCs w:val="24"/>
              </w:rPr>
              <w:t> </w:t>
            </w:r>
            <w:r w:rsidRPr="003349F2">
              <w:rPr>
                <w:szCs w:val="24"/>
              </w:rPr>
              <w:t>kl.)</w:t>
            </w:r>
            <w:r>
              <w:rPr>
                <w:szCs w:val="24"/>
              </w:rPr>
              <w:t>, šalies etapas</w:t>
            </w:r>
            <w:r w:rsidRPr="00E300E9">
              <w:rPr>
                <w:szCs w:val="24"/>
              </w:rPr>
              <w:t>*</w:t>
            </w:r>
          </w:p>
        </w:tc>
        <w:tc>
          <w:tcPr>
            <w:tcW w:w="2551" w:type="dxa"/>
          </w:tcPr>
          <w:p w14:paraId="10F3A618" w14:textId="6E01BFA2" w:rsidR="00626EA1" w:rsidRPr="003C1D93" w:rsidRDefault="00626EA1" w:rsidP="003C1D93">
            <w:pPr>
              <w:pStyle w:val="Antrats"/>
              <w:jc w:val="center"/>
            </w:pPr>
            <w:r>
              <w:t>Kaunas</w:t>
            </w:r>
          </w:p>
        </w:tc>
        <w:tc>
          <w:tcPr>
            <w:tcW w:w="2409" w:type="dxa"/>
          </w:tcPr>
          <w:p w14:paraId="6E37AEF2" w14:textId="40031A17" w:rsidR="00626EA1" w:rsidRPr="003C1D93" w:rsidRDefault="00626EA1" w:rsidP="004C6DED">
            <w:pPr>
              <w:pStyle w:val="Antrats"/>
              <w:jc w:val="center"/>
            </w:pPr>
            <w:r>
              <w:t>LINEŠA /</w:t>
            </w:r>
          </w:p>
        </w:tc>
      </w:tr>
      <w:tr w:rsidR="003C1D93" w:rsidRPr="00996AC5" w14:paraId="1063A21B" w14:textId="77777777" w:rsidTr="003C1D93">
        <w:trPr>
          <w:trHeight w:val="315"/>
        </w:trPr>
        <w:tc>
          <w:tcPr>
            <w:tcW w:w="1134" w:type="dxa"/>
            <w:hideMark/>
          </w:tcPr>
          <w:p w14:paraId="3B112D3A" w14:textId="2C48CEBA" w:rsidR="003C1D93" w:rsidRPr="00996AC5" w:rsidRDefault="003C1D93" w:rsidP="004C6DED">
            <w:pPr>
              <w:pStyle w:val="Antrats"/>
              <w:jc w:val="center"/>
            </w:pPr>
            <w:r w:rsidRPr="00996AC5">
              <w:t>3</w:t>
            </w:r>
            <w:r>
              <w:t>0</w:t>
            </w:r>
            <w:r w:rsidRPr="00996AC5">
              <w:t xml:space="preserve"> d.</w:t>
            </w:r>
          </w:p>
        </w:tc>
        <w:tc>
          <w:tcPr>
            <w:tcW w:w="3402" w:type="dxa"/>
            <w:hideMark/>
          </w:tcPr>
          <w:p w14:paraId="1D00E7F5" w14:textId="18E5E17F" w:rsidR="003C1D93" w:rsidRPr="00996AC5" w:rsidRDefault="003C1D93" w:rsidP="004C6DED">
            <w:pPr>
              <w:pStyle w:val="Antrats"/>
            </w:pPr>
            <w:r w:rsidRPr="003C1D93">
              <w:t>Lietuvos mokyklų konkurs</w:t>
            </w:r>
            <w:r>
              <w:t>as</w:t>
            </w:r>
            <w:r w:rsidRPr="003C1D93">
              <w:t xml:space="preserve"> „Jūrų keliais 2026“*</w:t>
            </w:r>
          </w:p>
        </w:tc>
        <w:tc>
          <w:tcPr>
            <w:tcW w:w="2551" w:type="dxa"/>
            <w:hideMark/>
          </w:tcPr>
          <w:p w14:paraId="302E1B22" w14:textId="77777777" w:rsidR="003C1D93" w:rsidRPr="003C1D93" w:rsidRDefault="003C1D93" w:rsidP="003C1D93">
            <w:pPr>
              <w:pStyle w:val="Antrats"/>
              <w:jc w:val="center"/>
            </w:pPr>
            <w:r w:rsidRPr="003C1D93">
              <w:t>9.30–15.30 val.</w:t>
            </w:r>
          </w:p>
          <w:p w14:paraId="46CF6C55" w14:textId="73D3ADDB" w:rsidR="003C1D93" w:rsidRPr="00996AC5" w:rsidRDefault="003C1D93" w:rsidP="003C1D93">
            <w:pPr>
              <w:pStyle w:val="Antrats"/>
              <w:jc w:val="center"/>
            </w:pPr>
            <w:r w:rsidRPr="003C1D93">
              <w:t>Klaipėda</w:t>
            </w:r>
          </w:p>
        </w:tc>
        <w:tc>
          <w:tcPr>
            <w:tcW w:w="2409" w:type="dxa"/>
            <w:hideMark/>
          </w:tcPr>
          <w:p w14:paraId="1E7BD9EA" w14:textId="4EFD6D16" w:rsidR="003C1D93" w:rsidRPr="00996AC5" w:rsidRDefault="003C1D93" w:rsidP="004C6DED">
            <w:pPr>
              <w:pStyle w:val="Antrats"/>
              <w:jc w:val="center"/>
            </w:pPr>
            <w:r w:rsidRPr="003C1D93">
              <w:t>Lietuvos Jūreivystės Akademija</w:t>
            </w:r>
            <w:r w:rsidRPr="00996AC5">
              <w:t xml:space="preserve"> / Jurbarko Antano Giedraičio-Giedriaus gimnazija (</w:t>
            </w:r>
            <w:r w:rsidRPr="003C1D93">
              <w:t xml:space="preserve">L. </w:t>
            </w:r>
            <w:proofErr w:type="spellStart"/>
            <w:r w:rsidRPr="003C1D93">
              <w:t>Klijūnas</w:t>
            </w:r>
            <w:proofErr w:type="spellEnd"/>
            <w:r w:rsidRPr="00996AC5">
              <w:t>)</w:t>
            </w:r>
          </w:p>
        </w:tc>
      </w:tr>
    </w:tbl>
    <w:p w14:paraId="166D7D36" w14:textId="71A1C769" w:rsidR="00911CED" w:rsidRDefault="0060410F" w:rsidP="009F54CD">
      <w:pPr>
        <w:ind w:firstLine="720"/>
        <w:jc w:val="both"/>
        <w:rPr>
          <w:szCs w:val="24"/>
        </w:rPr>
      </w:pPr>
      <w:r>
        <w:rPr>
          <w:szCs w:val="24"/>
        </w:rPr>
        <w:t>Šis įsakymas gali būti skundžiamas Lietuvos Respublikos administracinių bylų teisenos įstatymo nustatyta tvarka.</w:t>
      </w:r>
    </w:p>
    <w:p w14:paraId="5C8A4BAF" w14:textId="77777777" w:rsidR="00655520" w:rsidRPr="009F54CD" w:rsidRDefault="00655520" w:rsidP="009F54CD">
      <w:pPr>
        <w:ind w:firstLine="720"/>
        <w:jc w:val="both"/>
        <w:rPr>
          <w:szCs w:val="24"/>
          <w:lang w:eastAsia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139"/>
        <w:gridCol w:w="1271"/>
        <w:gridCol w:w="1868"/>
        <w:gridCol w:w="2542"/>
        <w:gridCol w:w="597"/>
      </w:tblGrid>
      <w:tr w:rsidR="00B64ED2" w14:paraId="3361C182" w14:textId="77777777" w:rsidTr="00532E9B">
        <w:trPr>
          <w:gridAfter w:val="1"/>
          <w:wAfter w:w="597" w:type="dxa"/>
          <w:trHeight w:val="80"/>
        </w:trPr>
        <w:tc>
          <w:tcPr>
            <w:tcW w:w="4410" w:type="dxa"/>
            <w:gridSpan w:val="2"/>
          </w:tcPr>
          <w:p w14:paraId="0E1A141C" w14:textId="74D8DF43" w:rsidR="00B64ED2" w:rsidRDefault="008B0073" w:rsidP="00532E9B">
            <w:r>
              <w:t>Skyriaus vedėja</w:t>
            </w:r>
          </w:p>
        </w:tc>
        <w:tc>
          <w:tcPr>
            <w:tcW w:w="4410" w:type="dxa"/>
            <w:gridSpan w:val="2"/>
          </w:tcPr>
          <w:p w14:paraId="19823617" w14:textId="060AEE64" w:rsidR="00B64ED2" w:rsidRPr="008B0073" w:rsidRDefault="008B0073" w:rsidP="00532E9B">
            <w:pPr>
              <w:jc w:val="right"/>
              <w:rPr>
                <w:b/>
                <w:bCs/>
              </w:rPr>
            </w:pPr>
            <w:r>
              <w:t xml:space="preserve">Aušra </w:t>
            </w:r>
            <w:proofErr w:type="spellStart"/>
            <w:r>
              <w:t>Baliukynaitė</w:t>
            </w:r>
            <w:proofErr w:type="spellEnd"/>
          </w:p>
        </w:tc>
      </w:tr>
      <w:tr w:rsidR="009B1A9E" w14:paraId="66622CC1" w14:textId="7C9EF9CD" w:rsidTr="009B1A9E">
        <w:trPr>
          <w:trHeight w:val="180"/>
        </w:trPr>
        <w:tc>
          <w:tcPr>
            <w:tcW w:w="3139" w:type="dxa"/>
          </w:tcPr>
          <w:p w14:paraId="657B93F5" w14:textId="77777777" w:rsidR="00655520" w:rsidRDefault="00655520" w:rsidP="008F3930"/>
          <w:p w14:paraId="70875639" w14:textId="30110E25" w:rsidR="008F3930" w:rsidRDefault="008F3930" w:rsidP="008F3930">
            <w:pPr>
              <w:tabs>
                <w:tab w:val="left" w:pos="68"/>
              </w:tabs>
              <w:ind w:hanging="74"/>
            </w:pPr>
            <w:r>
              <w:t>Parengė</w:t>
            </w:r>
          </w:p>
          <w:p w14:paraId="1303B26F" w14:textId="5A9AC772" w:rsidR="008F3930" w:rsidRDefault="00655520" w:rsidP="008F3930">
            <w:pPr>
              <w:pStyle w:val="Antrats"/>
              <w:tabs>
                <w:tab w:val="clear" w:pos="4153"/>
                <w:tab w:val="clear" w:pos="8306"/>
                <w:tab w:val="left" w:pos="68"/>
              </w:tabs>
              <w:ind w:hanging="74"/>
              <w:rPr>
                <w:lang w:eastAsia="de-DE"/>
              </w:rPr>
            </w:pPr>
            <w:r>
              <w:rPr>
                <w:lang w:eastAsia="de-DE"/>
              </w:rPr>
              <w:t xml:space="preserve">Loreta </w:t>
            </w:r>
            <w:proofErr w:type="spellStart"/>
            <w:r>
              <w:rPr>
                <w:lang w:eastAsia="de-DE"/>
              </w:rPr>
              <w:t>Knašienė</w:t>
            </w:r>
            <w:proofErr w:type="spellEnd"/>
          </w:p>
          <w:p w14:paraId="41570B23" w14:textId="172C9FB4" w:rsidR="009B1A9E" w:rsidRDefault="00E705CF" w:rsidP="008F3930">
            <w:pPr>
              <w:pStyle w:val="Antrats"/>
              <w:tabs>
                <w:tab w:val="clear" w:pos="4153"/>
                <w:tab w:val="clear" w:pos="8306"/>
                <w:tab w:val="left" w:pos="68"/>
              </w:tabs>
              <w:ind w:hanging="74"/>
            </w:pPr>
            <w:r>
              <w:t>202</w:t>
            </w:r>
            <w:r w:rsidR="00655520">
              <w:t>6</w:t>
            </w:r>
            <w:r>
              <w:t>-</w:t>
            </w:r>
            <w:r w:rsidR="00655520">
              <w:t>0</w:t>
            </w:r>
            <w:r w:rsidR="00E369E4">
              <w:t>4</w:t>
            </w:r>
            <w:r w:rsidR="008F3930">
              <w:t>-</w:t>
            </w:r>
          </w:p>
        </w:tc>
        <w:tc>
          <w:tcPr>
            <w:tcW w:w="3139" w:type="dxa"/>
            <w:gridSpan w:val="2"/>
          </w:tcPr>
          <w:p w14:paraId="43531BE6" w14:textId="0A931B99" w:rsidR="009B1A9E" w:rsidRDefault="009B1A9E" w:rsidP="00CB3B2F">
            <w:pPr>
              <w:jc w:val="right"/>
            </w:pPr>
          </w:p>
        </w:tc>
        <w:tc>
          <w:tcPr>
            <w:tcW w:w="3139" w:type="dxa"/>
            <w:gridSpan w:val="2"/>
          </w:tcPr>
          <w:p w14:paraId="79E23098" w14:textId="77777777" w:rsidR="009B1A9E" w:rsidRDefault="009B1A9E" w:rsidP="00CB3B2F">
            <w:pPr>
              <w:jc w:val="right"/>
            </w:pPr>
          </w:p>
        </w:tc>
      </w:tr>
    </w:tbl>
    <w:p w14:paraId="4E141E82" w14:textId="5003E82E" w:rsidR="00086A79" w:rsidRDefault="00086A79" w:rsidP="00086A79"/>
    <w:sectPr w:rsidR="00086A79" w:rsidSect="008F3930">
      <w:headerReference w:type="even" r:id="rId8"/>
      <w:headerReference w:type="default" r:id="rId9"/>
      <w:pgSz w:w="11906" w:h="16838" w:code="9"/>
      <w:pgMar w:top="567" w:right="680" w:bottom="709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1B8CFF" w14:textId="77777777" w:rsidR="00F377F8" w:rsidRDefault="00F377F8">
      <w:r>
        <w:separator/>
      </w:r>
    </w:p>
  </w:endnote>
  <w:endnote w:type="continuationSeparator" w:id="0">
    <w:p w14:paraId="7BDB8619" w14:textId="77777777" w:rsidR="00F377F8" w:rsidRDefault="00F3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D3F13" w14:textId="77777777" w:rsidR="00F377F8" w:rsidRDefault="00F377F8">
      <w:r>
        <w:separator/>
      </w:r>
    </w:p>
  </w:footnote>
  <w:footnote w:type="continuationSeparator" w:id="0">
    <w:p w14:paraId="0DA79E82" w14:textId="77777777" w:rsidR="00F377F8" w:rsidRDefault="00F3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BAC21" w14:textId="77777777" w:rsidR="00C11E71" w:rsidRDefault="0044435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60B8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B1BAC22" w14:textId="77777777" w:rsidR="00C11E71" w:rsidRDefault="00C11E7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BAC23" w14:textId="77777777" w:rsidR="00C11E71" w:rsidRDefault="00C11E71">
    <w:pPr>
      <w:pStyle w:val="Antrats"/>
      <w:framePr w:wrap="around" w:vAnchor="text" w:hAnchor="margin" w:xAlign="center" w:y="1"/>
      <w:rPr>
        <w:rStyle w:val="Puslapionumeris"/>
      </w:rPr>
    </w:pPr>
  </w:p>
  <w:p w14:paraId="2215FCB6" w14:textId="77777777" w:rsidR="008F3930" w:rsidRDefault="008F3930" w:rsidP="008F39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46A8"/>
    <w:multiLevelType w:val="hybridMultilevel"/>
    <w:tmpl w:val="A63CBC4E"/>
    <w:lvl w:ilvl="0" w:tplc="B37E773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E14BC"/>
    <w:multiLevelType w:val="hybridMultilevel"/>
    <w:tmpl w:val="79D2D5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257FFB"/>
    <w:multiLevelType w:val="hybridMultilevel"/>
    <w:tmpl w:val="D158C5E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53C43"/>
    <w:multiLevelType w:val="hybridMultilevel"/>
    <w:tmpl w:val="123C08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9B4FF2"/>
    <w:multiLevelType w:val="hybridMultilevel"/>
    <w:tmpl w:val="0CEADE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0609E"/>
    <w:multiLevelType w:val="hybridMultilevel"/>
    <w:tmpl w:val="3F0051AC"/>
    <w:lvl w:ilvl="0" w:tplc="B37E773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21B3E"/>
    <w:multiLevelType w:val="hybridMultilevel"/>
    <w:tmpl w:val="BF9C679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A3202"/>
    <w:multiLevelType w:val="hybridMultilevel"/>
    <w:tmpl w:val="36469AE0"/>
    <w:lvl w:ilvl="0" w:tplc="A26E006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70173B"/>
    <w:multiLevelType w:val="hybridMultilevel"/>
    <w:tmpl w:val="7A10152A"/>
    <w:lvl w:ilvl="0" w:tplc="1B202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E7634F"/>
    <w:multiLevelType w:val="hybridMultilevel"/>
    <w:tmpl w:val="D5DCF1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09759F"/>
    <w:multiLevelType w:val="hybridMultilevel"/>
    <w:tmpl w:val="AD72734C"/>
    <w:lvl w:ilvl="0" w:tplc="5F7E0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63712"/>
    <w:multiLevelType w:val="hybridMultilevel"/>
    <w:tmpl w:val="8DDA87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1551E"/>
    <w:multiLevelType w:val="hybridMultilevel"/>
    <w:tmpl w:val="8BE0A2D6"/>
    <w:lvl w:ilvl="0" w:tplc="B37E773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146287"/>
    <w:multiLevelType w:val="hybridMultilevel"/>
    <w:tmpl w:val="19AC34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C6DD9"/>
    <w:multiLevelType w:val="hybridMultilevel"/>
    <w:tmpl w:val="5BC4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5"/>
  </w:num>
  <w:num w:numId="4">
    <w:abstractNumId w:val="2"/>
  </w:num>
  <w:num w:numId="5">
    <w:abstractNumId w:val="21"/>
  </w:num>
  <w:num w:numId="6">
    <w:abstractNumId w:val="20"/>
  </w:num>
  <w:num w:numId="7">
    <w:abstractNumId w:val="0"/>
  </w:num>
  <w:num w:numId="8">
    <w:abstractNumId w:val="1"/>
  </w:num>
  <w:num w:numId="9">
    <w:abstractNumId w:val="18"/>
  </w:num>
  <w:num w:numId="10">
    <w:abstractNumId w:val="1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3"/>
  </w:num>
  <w:num w:numId="16">
    <w:abstractNumId w:val="9"/>
  </w:num>
  <w:num w:numId="17">
    <w:abstractNumId w:val="12"/>
  </w:num>
  <w:num w:numId="18">
    <w:abstractNumId w:val="13"/>
  </w:num>
  <w:num w:numId="19">
    <w:abstractNumId w:val="7"/>
  </w:num>
  <w:num w:numId="20">
    <w:abstractNumId w:val="6"/>
  </w:num>
  <w:num w:numId="21">
    <w:abstractNumId w:val="10"/>
  </w:num>
  <w:num w:numId="22">
    <w:abstractNumId w:val="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E71"/>
    <w:rsid w:val="00021952"/>
    <w:rsid w:val="00024688"/>
    <w:rsid w:val="000332E0"/>
    <w:rsid w:val="00065E08"/>
    <w:rsid w:val="00066FE5"/>
    <w:rsid w:val="00086A79"/>
    <w:rsid w:val="000A7EA8"/>
    <w:rsid w:val="000C0B48"/>
    <w:rsid w:val="000D6D82"/>
    <w:rsid w:val="000E0CC8"/>
    <w:rsid w:val="000F58D5"/>
    <w:rsid w:val="00122C41"/>
    <w:rsid w:val="0013738C"/>
    <w:rsid w:val="00140B05"/>
    <w:rsid w:val="00140DFE"/>
    <w:rsid w:val="00151B55"/>
    <w:rsid w:val="00154B4E"/>
    <w:rsid w:val="00161795"/>
    <w:rsid w:val="001638A0"/>
    <w:rsid w:val="001712F8"/>
    <w:rsid w:val="00172A5C"/>
    <w:rsid w:val="00187912"/>
    <w:rsid w:val="001A70EE"/>
    <w:rsid w:val="001C5703"/>
    <w:rsid w:val="001D4950"/>
    <w:rsid w:val="001F5772"/>
    <w:rsid w:val="002157D2"/>
    <w:rsid w:val="00223051"/>
    <w:rsid w:val="00242F37"/>
    <w:rsid w:val="00256585"/>
    <w:rsid w:val="002A3CF8"/>
    <w:rsid w:val="002B799B"/>
    <w:rsid w:val="002E435A"/>
    <w:rsid w:val="002F156E"/>
    <w:rsid w:val="00310B39"/>
    <w:rsid w:val="00346EC9"/>
    <w:rsid w:val="00347087"/>
    <w:rsid w:val="00351498"/>
    <w:rsid w:val="00365D87"/>
    <w:rsid w:val="00366B8C"/>
    <w:rsid w:val="00370FC0"/>
    <w:rsid w:val="003746AD"/>
    <w:rsid w:val="003757A5"/>
    <w:rsid w:val="003A266B"/>
    <w:rsid w:val="003C1D93"/>
    <w:rsid w:val="003F2D6A"/>
    <w:rsid w:val="00432A8B"/>
    <w:rsid w:val="00444359"/>
    <w:rsid w:val="00451B96"/>
    <w:rsid w:val="00465230"/>
    <w:rsid w:val="00480818"/>
    <w:rsid w:val="0049405B"/>
    <w:rsid w:val="004A1D05"/>
    <w:rsid w:val="004C5371"/>
    <w:rsid w:val="004D5DA6"/>
    <w:rsid w:val="004F5177"/>
    <w:rsid w:val="00532580"/>
    <w:rsid w:val="00541D1D"/>
    <w:rsid w:val="005507C7"/>
    <w:rsid w:val="00561A78"/>
    <w:rsid w:val="00595F98"/>
    <w:rsid w:val="005A7F27"/>
    <w:rsid w:val="005D090F"/>
    <w:rsid w:val="005D0B56"/>
    <w:rsid w:val="0060410F"/>
    <w:rsid w:val="0060463E"/>
    <w:rsid w:val="00610E4E"/>
    <w:rsid w:val="00626EA1"/>
    <w:rsid w:val="0062751A"/>
    <w:rsid w:val="0063060C"/>
    <w:rsid w:val="00630C3F"/>
    <w:rsid w:val="00633932"/>
    <w:rsid w:val="00653B82"/>
    <w:rsid w:val="00655520"/>
    <w:rsid w:val="00675895"/>
    <w:rsid w:val="00680829"/>
    <w:rsid w:val="00691EBA"/>
    <w:rsid w:val="006B6283"/>
    <w:rsid w:val="006B722B"/>
    <w:rsid w:val="00724DB1"/>
    <w:rsid w:val="00763928"/>
    <w:rsid w:val="007A0181"/>
    <w:rsid w:val="007B56DA"/>
    <w:rsid w:val="007C091B"/>
    <w:rsid w:val="007D3603"/>
    <w:rsid w:val="007D4BD2"/>
    <w:rsid w:val="007E0253"/>
    <w:rsid w:val="007E2741"/>
    <w:rsid w:val="007F1462"/>
    <w:rsid w:val="00824D01"/>
    <w:rsid w:val="00826192"/>
    <w:rsid w:val="00842E5B"/>
    <w:rsid w:val="008650D6"/>
    <w:rsid w:val="008651B1"/>
    <w:rsid w:val="00865D36"/>
    <w:rsid w:val="00886FF4"/>
    <w:rsid w:val="00891EE7"/>
    <w:rsid w:val="008A0B7C"/>
    <w:rsid w:val="008A0C58"/>
    <w:rsid w:val="008A1EC6"/>
    <w:rsid w:val="008B0073"/>
    <w:rsid w:val="008B7304"/>
    <w:rsid w:val="008C7EBE"/>
    <w:rsid w:val="008F3930"/>
    <w:rsid w:val="00911CED"/>
    <w:rsid w:val="009222FD"/>
    <w:rsid w:val="00945F0C"/>
    <w:rsid w:val="0097732E"/>
    <w:rsid w:val="0098376C"/>
    <w:rsid w:val="00984B68"/>
    <w:rsid w:val="00991A75"/>
    <w:rsid w:val="009B1A9E"/>
    <w:rsid w:val="009C033E"/>
    <w:rsid w:val="009C2EAD"/>
    <w:rsid w:val="009E0773"/>
    <w:rsid w:val="009F54CD"/>
    <w:rsid w:val="00A60CC8"/>
    <w:rsid w:val="00A836F0"/>
    <w:rsid w:val="00A84109"/>
    <w:rsid w:val="00AA288C"/>
    <w:rsid w:val="00AA3FC1"/>
    <w:rsid w:val="00AA6B4C"/>
    <w:rsid w:val="00AA6B85"/>
    <w:rsid w:val="00AB1C85"/>
    <w:rsid w:val="00AB3DE3"/>
    <w:rsid w:val="00B46514"/>
    <w:rsid w:val="00B63AD9"/>
    <w:rsid w:val="00B64ED2"/>
    <w:rsid w:val="00B653B8"/>
    <w:rsid w:val="00B80CC9"/>
    <w:rsid w:val="00BA4AD4"/>
    <w:rsid w:val="00BE1A83"/>
    <w:rsid w:val="00BE1C77"/>
    <w:rsid w:val="00BF2D5A"/>
    <w:rsid w:val="00BF65D9"/>
    <w:rsid w:val="00C11E71"/>
    <w:rsid w:val="00C256CB"/>
    <w:rsid w:val="00C42196"/>
    <w:rsid w:val="00C544D0"/>
    <w:rsid w:val="00C610CA"/>
    <w:rsid w:val="00C64020"/>
    <w:rsid w:val="00CA02FA"/>
    <w:rsid w:val="00CA50C7"/>
    <w:rsid w:val="00CA5F66"/>
    <w:rsid w:val="00CB0812"/>
    <w:rsid w:val="00CB11BA"/>
    <w:rsid w:val="00CB3D35"/>
    <w:rsid w:val="00CD0004"/>
    <w:rsid w:val="00CD352A"/>
    <w:rsid w:val="00CF458F"/>
    <w:rsid w:val="00CF6AC8"/>
    <w:rsid w:val="00D023D3"/>
    <w:rsid w:val="00D17745"/>
    <w:rsid w:val="00D242A6"/>
    <w:rsid w:val="00D26ED6"/>
    <w:rsid w:val="00D30777"/>
    <w:rsid w:val="00D34A5C"/>
    <w:rsid w:val="00D4084C"/>
    <w:rsid w:val="00D456A6"/>
    <w:rsid w:val="00D678FB"/>
    <w:rsid w:val="00D71A6A"/>
    <w:rsid w:val="00D9155B"/>
    <w:rsid w:val="00D92896"/>
    <w:rsid w:val="00DB5886"/>
    <w:rsid w:val="00DC3C67"/>
    <w:rsid w:val="00DE20EA"/>
    <w:rsid w:val="00DF39E9"/>
    <w:rsid w:val="00E145DD"/>
    <w:rsid w:val="00E1602F"/>
    <w:rsid w:val="00E300E9"/>
    <w:rsid w:val="00E369E4"/>
    <w:rsid w:val="00E559A1"/>
    <w:rsid w:val="00E60B8A"/>
    <w:rsid w:val="00E705CF"/>
    <w:rsid w:val="00E7186C"/>
    <w:rsid w:val="00E810F5"/>
    <w:rsid w:val="00E96FC4"/>
    <w:rsid w:val="00EC5805"/>
    <w:rsid w:val="00F06CDE"/>
    <w:rsid w:val="00F13E89"/>
    <w:rsid w:val="00F354A0"/>
    <w:rsid w:val="00F377F8"/>
    <w:rsid w:val="00F44906"/>
    <w:rsid w:val="00F52129"/>
    <w:rsid w:val="00F63885"/>
    <w:rsid w:val="00F66396"/>
    <w:rsid w:val="00F8491F"/>
    <w:rsid w:val="00F976BF"/>
    <w:rsid w:val="00FA6075"/>
    <w:rsid w:val="00FB09CA"/>
    <w:rsid w:val="00FB5D60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BABA3"/>
  <w15:docId w15:val="{B0B12433-E44A-489B-A487-59B785AA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11E7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11E71"/>
    <w:pPr>
      <w:keepNext/>
      <w:jc w:val="center"/>
      <w:outlineLvl w:val="0"/>
    </w:pPr>
    <w:rPr>
      <w:b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E718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qFormat/>
    <w:rsid w:val="00C11E71"/>
    <w:pPr>
      <w:keepNext/>
      <w:jc w:val="center"/>
      <w:outlineLvl w:val="2"/>
    </w:pPr>
    <w:rPr>
      <w:b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11E71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11E71"/>
    <w:pPr>
      <w:tabs>
        <w:tab w:val="center" w:pos="4153"/>
        <w:tab w:val="right" w:pos="8306"/>
      </w:tabs>
    </w:pPr>
  </w:style>
  <w:style w:type="character" w:styleId="Hipersaitas">
    <w:name w:val="Hyperlink"/>
    <w:rsid w:val="00C11E71"/>
    <w:rPr>
      <w:color w:val="auto"/>
      <w:u w:val="none"/>
    </w:rPr>
  </w:style>
  <w:style w:type="character" w:styleId="Puslapionumeris">
    <w:name w:val="page number"/>
    <w:basedOn w:val="Numatytasispastraiposriftas"/>
    <w:rsid w:val="00C11E71"/>
  </w:style>
  <w:style w:type="paragraph" w:styleId="Pagrindiniotekstotrauka">
    <w:name w:val="Body Text Indent"/>
    <w:basedOn w:val="prastasis"/>
    <w:rsid w:val="00C11E71"/>
    <w:pPr>
      <w:ind w:firstLine="851"/>
    </w:pPr>
  </w:style>
  <w:style w:type="paragraph" w:styleId="Pagrindinistekstas">
    <w:name w:val="Body Text"/>
    <w:basedOn w:val="prastasis"/>
    <w:rsid w:val="00C11E71"/>
    <w:pPr>
      <w:jc w:val="both"/>
    </w:pPr>
  </w:style>
  <w:style w:type="paragraph" w:styleId="Pavadinimas">
    <w:name w:val="Title"/>
    <w:basedOn w:val="prastasis"/>
    <w:qFormat/>
    <w:rsid w:val="00C11E71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C11E71"/>
    <w:pPr>
      <w:spacing w:before="120" w:after="120"/>
      <w:ind w:firstLine="720"/>
      <w:jc w:val="both"/>
    </w:pPr>
    <w:rPr>
      <w:szCs w:val="24"/>
      <w:lang w:eastAsia="lt-LT"/>
    </w:rPr>
  </w:style>
  <w:style w:type="paragraph" w:styleId="Pagrindinistekstas2">
    <w:name w:val="Body Text 2"/>
    <w:basedOn w:val="prastasis"/>
    <w:rsid w:val="00C11E71"/>
    <w:pPr>
      <w:jc w:val="both"/>
    </w:pPr>
    <w:rPr>
      <w:sz w:val="22"/>
    </w:rPr>
  </w:style>
  <w:style w:type="character" w:customStyle="1" w:styleId="AntratsDiagrama">
    <w:name w:val="Antraštės Diagrama"/>
    <w:link w:val="Antrats"/>
    <w:uiPriority w:val="99"/>
    <w:rsid w:val="004A1D05"/>
    <w:rPr>
      <w:sz w:val="24"/>
      <w:lang w:eastAsia="en-US"/>
    </w:rPr>
  </w:style>
  <w:style w:type="paragraph" w:styleId="Sraopastraipa">
    <w:name w:val="List Paragraph"/>
    <w:basedOn w:val="prastasis"/>
    <w:qFormat/>
    <w:rsid w:val="00B80CC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451B96"/>
    <w:pPr>
      <w:spacing w:before="100" w:beforeAutospacing="1" w:after="100" w:afterAutospacing="1"/>
    </w:pPr>
    <w:rPr>
      <w:rFonts w:eastAsiaTheme="minorHAnsi"/>
      <w:szCs w:val="24"/>
      <w:lang w:eastAsia="lt-LT"/>
    </w:rPr>
  </w:style>
  <w:style w:type="character" w:styleId="Grietas">
    <w:name w:val="Strong"/>
    <w:basedOn w:val="Numatytasispastraiposriftas"/>
    <w:qFormat/>
    <w:rsid w:val="00CB3D35"/>
    <w:rPr>
      <w:b/>
      <w:bCs/>
    </w:rPr>
  </w:style>
  <w:style w:type="table" w:styleId="Lentelstinklelis">
    <w:name w:val="Table Grid"/>
    <w:basedOn w:val="prastojilentel"/>
    <w:rsid w:val="009E077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semiHidden/>
    <w:rsid w:val="00E7186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0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Rasa Birmanaitė</cp:lastModifiedBy>
  <cp:revision>2</cp:revision>
  <cp:lastPrinted>2026-03-04T11:00:00Z</cp:lastPrinted>
  <dcterms:created xsi:type="dcterms:W3CDTF">2026-04-16T06:47:00Z</dcterms:created>
  <dcterms:modified xsi:type="dcterms:W3CDTF">2026-04-16T06:47:00Z</dcterms:modified>
</cp:coreProperties>
</file>