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4701" w14:textId="77777777" w:rsidR="00D259D2" w:rsidRDefault="00D259D2" w:rsidP="00D259D2">
      <w:pPr>
        <w:spacing w:after="0" w:line="240" w:lineRule="auto"/>
        <w:ind w:left="6480"/>
        <w:jc w:val="both"/>
        <w:rPr>
          <w:rFonts w:ascii="Times New Roman" w:eastAsia="Times New Roman" w:hAnsi="Times New Roman" w:cs="Times New Roman"/>
          <w:sz w:val="24"/>
          <w:szCs w:val="24"/>
          <w:lang w:eastAsia="lt-LT"/>
        </w:rPr>
      </w:pPr>
      <w:r w:rsidRPr="00D259D2">
        <w:rPr>
          <w:rFonts w:ascii="Times New Roman" w:eastAsia="Times New Roman" w:hAnsi="Times New Roman" w:cs="Times New Roman"/>
          <w:sz w:val="24"/>
          <w:szCs w:val="24"/>
          <w:lang w:eastAsia="lt-LT"/>
        </w:rPr>
        <w:t>PATVIRTINTA</w:t>
      </w:r>
    </w:p>
    <w:p w14:paraId="63A16803" w14:textId="03391295" w:rsidR="00D259D2" w:rsidRPr="00D259D2" w:rsidRDefault="00D259D2" w:rsidP="00875205">
      <w:pPr>
        <w:spacing w:after="0" w:line="240" w:lineRule="auto"/>
        <w:ind w:left="6480"/>
        <w:jc w:val="both"/>
        <w:rPr>
          <w:rFonts w:ascii="Times New Roman" w:eastAsia="Times New Roman" w:hAnsi="Times New Roman" w:cs="Times New Roman"/>
          <w:sz w:val="24"/>
          <w:szCs w:val="24"/>
          <w:lang w:eastAsia="lt-LT"/>
        </w:rPr>
      </w:pPr>
      <w:r w:rsidRPr="00D259D2">
        <w:rPr>
          <w:rFonts w:ascii="Times New Roman" w:eastAsia="Times New Roman" w:hAnsi="Times New Roman" w:cs="Times New Roman"/>
          <w:sz w:val="24"/>
          <w:szCs w:val="24"/>
          <w:lang w:eastAsia="lt-LT"/>
        </w:rPr>
        <w:t xml:space="preserve">Jurbarko r. Veliuonos Antano ir Jono Juškų gimnazijos 2023 m. </w:t>
      </w:r>
      <w:r w:rsidR="00875205">
        <w:rPr>
          <w:rFonts w:ascii="Times New Roman" w:eastAsia="Times New Roman" w:hAnsi="Times New Roman" w:cs="Times New Roman"/>
          <w:sz w:val="24"/>
          <w:szCs w:val="24"/>
          <w:lang w:eastAsia="lt-LT"/>
        </w:rPr>
        <w:t xml:space="preserve">birželio 29 </w:t>
      </w:r>
      <w:r w:rsidRPr="00D259D2">
        <w:rPr>
          <w:rFonts w:ascii="Times New Roman" w:eastAsia="Times New Roman" w:hAnsi="Times New Roman" w:cs="Times New Roman"/>
          <w:sz w:val="24"/>
          <w:szCs w:val="24"/>
          <w:lang w:eastAsia="lt-LT"/>
        </w:rPr>
        <w:t xml:space="preserve">d. direktoriaus įsakymu Nr. </w:t>
      </w:r>
      <w:r w:rsidR="00875205">
        <w:rPr>
          <w:rFonts w:ascii="Times New Roman" w:eastAsia="Times New Roman" w:hAnsi="Times New Roman" w:cs="Times New Roman"/>
          <w:sz w:val="24"/>
          <w:szCs w:val="24"/>
          <w:lang w:eastAsia="lt-LT"/>
        </w:rPr>
        <w:t>V</w:t>
      </w:r>
      <w:r w:rsidRPr="00D259D2">
        <w:rPr>
          <w:rFonts w:ascii="Times New Roman" w:eastAsia="Times New Roman" w:hAnsi="Times New Roman" w:cs="Times New Roman"/>
          <w:sz w:val="24"/>
          <w:szCs w:val="24"/>
          <w:lang w:eastAsia="lt-LT"/>
        </w:rPr>
        <w:t>K-</w:t>
      </w:r>
      <w:r w:rsidR="00875205">
        <w:rPr>
          <w:rFonts w:ascii="Times New Roman" w:eastAsia="Times New Roman" w:hAnsi="Times New Roman" w:cs="Times New Roman"/>
          <w:sz w:val="24"/>
          <w:szCs w:val="24"/>
          <w:lang w:eastAsia="lt-LT"/>
        </w:rPr>
        <w:t>246</w:t>
      </w:r>
    </w:p>
    <w:p w14:paraId="2E2E1CA7" w14:textId="3BCB5D27" w:rsidR="004028CF" w:rsidRDefault="004028CF" w:rsidP="00945FB0">
      <w:pPr>
        <w:pStyle w:val="Betarp"/>
        <w:ind w:firstLine="6237"/>
        <w:jc w:val="both"/>
        <w:rPr>
          <w:rFonts w:ascii="Times New Roman" w:hAnsi="Times New Roman" w:cs="Times New Roman"/>
          <w:sz w:val="24"/>
          <w:szCs w:val="24"/>
        </w:rPr>
      </w:pPr>
    </w:p>
    <w:p w14:paraId="2E2E1CA8" w14:textId="77777777" w:rsidR="00945FB0" w:rsidRDefault="00945FB0" w:rsidP="00945FB0"/>
    <w:p w14:paraId="2E2E1CAA" w14:textId="336D6EAA" w:rsidR="00945FB0" w:rsidRDefault="00EB6F3C" w:rsidP="00945FB0">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JURBARKO R. VELIUONOS ANTANO IR JONO JUŠKŲ GIMNAZIJOS</w:t>
      </w:r>
    </w:p>
    <w:p w14:paraId="2E2E1CAC" w14:textId="0600AC4A" w:rsidR="00945FB0" w:rsidRDefault="00945FB0" w:rsidP="00D73D0A">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MOKINIŲ MOKYMO(SI) KRŪVIŲ REGULIAVIMO TVARKA</w:t>
      </w:r>
    </w:p>
    <w:p w14:paraId="62DE5019" w14:textId="77777777" w:rsidR="00D73D0A" w:rsidRPr="00D73D0A" w:rsidRDefault="00D73D0A" w:rsidP="00D73D0A">
      <w:pPr>
        <w:suppressAutoHyphens/>
        <w:spacing w:after="0" w:line="240" w:lineRule="auto"/>
        <w:jc w:val="center"/>
        <w:rPr>
          <w:rFonts w:ascii="Times New Roman" w:hAnsi="Times New Roman" w:cs="Times New Roman"/>
          <w:b/>
          <w:bCs/>
          <w:sz w:val="24"/>
          <w:szCs w:val="24"/>
        </w:rPr>
      </w:pPr>
    </w:p>
    <w:p w14:paraId="2E2E1CAD" w14:textId="77777777" w:rsidR="00945FB0" w:rsidRDefault="00945FB0" w:rsidP="00945FB0">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I SKYRIUS</w:t>
      </w:r>
    </w:p>
    <w:p w14:paraId="78733ADA" w14:textId="77777777" w:rsidR="00EB6F3C" w:rsidRDefault="00945FB0" w:rsidP="00EB6F3C">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BENDROSIOS NUOSTATOS</w:t>
      </w:r>
    </w:p>
    <w:p w14:paraId="5B5E98AD" w14:textId="22940B40" w:rsidR="00EB6F3C" w:rsidRPr="00EB6F3C" w:rsidRDefault="00961577" w:rsidP="00E51E23">
      <w:pPr>
        <w:pStyle w:val="Sraopastraipa"/>
        <w:numPr>
          <w:ilvl w:val="0"/>
          <w:numId w:val="8"/>
        </w:numPr>
        <w:tabs>
          <w:tab w:val="left" w:pos="851"/>
        </w:tabs>
        <w:suppressAutoHyphens/>
        <w:spacing w:after="0" w:line="240" w:lineRule="auto"/>
        <w:ind w:left="0" w:firstLine="284"/>
        <w:jc w:val="both"/>
        <w:rPr>
          <w:rFonts w:ascii="Times New Roman" w:hAnsi="Times New Roman" w:cs="Times New Roman"/>
          <w:b/>
          <w:bCs/>
          <w:sz w:val="24"/>
          <w:szCs w:val="24"/>
          <w:lang w:eastAsia="ar-SA"/>
        </w:rPr>
      </w:pPr>
      <w:r>
        <w:rPr>
          <w:rFonts w:ascii="Times New Roman" w:eastAsia="Times New Roman" w:hAnsi="Times New Roman" w:cs="Times New Roman"/>
          <w:bCs/>
          <w:kern w:val="32"/>
          <w:sz w:val="24"/>
          <w:szCs w:val="24"/>
        </w:rPr>
        <w:t>Gimnazijos</w:t>
      </w:r>
      <w:r w:rsidR="00945FB0" w:rsidRPr="00EB6F3C">
        <w:rPr>
          <w:rFonts w:ascii="Times New Roman" w:eastAsia="Times New Roman" w:hAnsi="Times New Roman" w:cs="Times New Roman"/>
          <w:bCs/>
          <w:kern w:val="32"/>
          <w:sz w:val="24"/>
          <w:szCs w:val="24"/>
        </w:rPr>
        <w:t xml:space="preserve"> mokymo(</w:t>
      </w:r>
      <w:proofErr w:type="spellStart"/>
      <w:r w:rsidR="00945FB0" w:rsidRPr="00EB6F3C">
        <w:rPr>
          <w:rFonts w:ascii="Times New Roman" w:eastAsia="Times New Roman" w:hAnsi="Times New Roman" w:cs="Times New Roman"/>
          <w:bCs/>
          <w:kern w:val="32"/>
          <w:sz w:val="24"/>
          <w:szCs w:val="24"/>
        </w:rPr>
        <w:t>si</w:t>
      </w:r>
      <w:proofErr w:type="spellEnd"/>
      <w:r w:rsidR="00945FB0" w:rsidRPr="00EB6F3C">
        <w:rPr>
          <w:rFonts w:ascii="Times New Roman" w:eastAsia="Times New Roman" w:hAnsi="Times New Roman" w:cs="Times New Roman"/>
          <w:bCs/>
          <w:kern w:val="32"/>
          <w:sz w:val="24"/>
          <w:szCs w:val="24"/>
        </w:rPr>
        <w:t>) krūvių reguliavimo tvarkos (toliau – Tvarkos) paskirtis – apibrėžti mokymo(</w:t>
      </w:r>
      <w:proofErr w:type="spellStart"/>
      <w:r w:rsidR="00945FB0" w:rsidRPr="00EB6F3C">
        <w:rPr>
          <w:rFonts w:ascii="Times New Roman" w:eastAsia="Times New Roman" w:hAnsi="Times New Roman" w:cs="Times New Roman"/>
          <w:bCs/>
          <w:kern w:val="32"/>
          <w:sz w:val="24"/>
          <w:szCs w:val="24"/>
        </w:rPr>
        <w:t>si</w:t>
      </w:r>
      <w:proofErr w:type="spellEnd"/>
      <w:r w:rsidR="00945FB0" w:rsidRPr="00EB6F3C">
        <w:rPr>
          <w:rFonts w:ascii="Times New Roman" w:eastAsia="Times New Roman" w:hAnsi="Times New Roman" w:cs="Times New Roman"/>
          <w:bCs/>
          <w:kern w:val="32"/>
          <w:sz w:val="24"/>
          <w:szCs w:val="24"/>
        </w:rPr>
        <w:t>) krūvių reguliavimo tikslus ir principus, numatyti priemones ir jų įgyvendinimą.</w:t>
      </w:r>
    </w:p>
    <w:p w14:paraId="2E2E1CB1" w14:textId="5825C0D3" w:rsidR="00945FB0" w:rsidRPr="00EB6F3C" w:rsidRDefault="00945FB0" w:rsidP="00E51E23">
      <w:pPr>
        <w:pStyle w:val="Sraopastraipa"/>
        <w:numPr>
          <w:ilvl w:val="0"/>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EB6F3C">
        <w:rPr>
          <w:rFonts w:ascii="Times New Roman" w:eastAsia="Times New Roman" w:hAnsi="Times New Roman" w:cs="Times New Roman"/>
          <w:bCs/>
          <w:kern w:val="32"/>
          <w:sz w:val="24"/>
          <w:szCs w:val="24"/>
        </w:rPr>
        <w:t>Tvarka parengta vadovaujantis Pradinio, pagrindinio ir vidurinio ugdymo programų aprašu, patvirtintu Lietuvos Respublikos švietim</w:t>
      </w:r>
      <w:r w:rsidR="00961577">
        <w:rPr>
          <w:rFonts w:ascii="Times New Roman" w:eastAsia="Times New Roman" w:hAnsi="Times New Roman" w:cs="Times New Roman"/>
          <w:bCs/>
          <w:kern w:val="32"/>
          <w:sz w:val="24"/>
          <w:szCs w:val="24"/>
        </w:rPr>
        <w:t xml:space="preserve">o, </w:t>
      </w:r>
      <w:r w:rsidRPr="00EB6F3C">
        <w:rPr>
          <w:rFonts w:ascii="Times New Roman" w:eastAsia="Times New Roman" w:hAnsi="Times New Roman" w:cs="Times New Roman"/>
          <w:bCs/>
          <w:kern w:val="32"/>
          <w:sz w:val="24"/>
          <w:szCs w:val="24"/>
        </w:rPr>
        <w:t>mokslo</w:t>
      </w:r>
      <w:r w:rsidR="00961577">
        <w:rPr>
          <w:rFonts w:ascii="Times New Roman" w:eastAsia="Times New Roman" w:hAnsi="Times New Roman" w:cs="Times New Roman"/>
          <w:bCs/>
          <w:kern w:val="32"/>
          <w:sz w:val="24"/>
          <w:szCs w:val="24"/>
        </w:rPr>
        <w:t xml:space="preserve"> ir sporto</w:t>
      </w:r>
      <w:r w:rsidRPr="00EB6F3C">
        <w:rPr>
          <w:rFonts w:ascii="Times New Roman" w:eastAsia="Times New Roman" w:hAnsi="Times New Roman" w:cs="Times New Roman"/>
          <w:bCs/>
          <w:kern w:val="32"/>
          <w:sz w:val="24"/>
          <w:szCs w:val="24"/>
        </w:rPr>
        <w:t xml:space="preserve"> ministro 20</w:t>
      </w:r>
      <w:r w:rsidR="00961577">
        <w:rPr>
          <w:rFonts w:ascii="Times New Roman" w:eastAsia="Times New Roman" w:hAnsi="Times New Roman" w:cs="Times New Roman"/>
          <w:bCs/>
          <w:kern w:val="32"/>
          <w:sz w:val="24"/>
          <w:szCs w:val="24"/>
        </w:rPr>
        <w:t xml:space="preserve">23 </w:t>
      </w:r>
      <w:r w:rsidRPr="00EB6F3C">
        <w:rPr>
          <w:rFonts w:ascii="Times New Roman" w:eastAsia="Times New Roman" w:hAnsi="Times New Roman" w:cs="Times New Roman"/>
          <w:bCs/>
          <w:kern w:val="32"/>
          <w:sz w:val="24"/>
          <w:szCs w:val="24"/>
        </w:rPr>
        <w:t xml:space="preserve">m. </w:t>
      </w:r>
      <w:r w:rsidR="00961577">
        <w:rPr>
          <w:rFonts w:ascii="Times New Roman" w:eastAsia="Times New Roman" w:hAnsi="Times New Roman" w:cs="Times New Roman"/>
          <w:bCs/>
          <w:kern w:val="32"/>
          <w:sz w:val="24"/>
          <w:szCs w:val="24"/>
        </w:rPr>
        <w:t>balan</w:t>
      </w:r>
      <w:r w:rsidRPr="00EB6F3C">
        <w:rPr>
          <w:rFonts w:ascii="Times New Roman" w:eastAsia="Times New Roman" w:hAnsi="Times New Roman" w:cs="Times New Roman"/>
          <w:bCs/>
          <w:kern w:val="32"/>
          <w:sz w:val="24"/>
          <w:szCs w:val="24"/>
        </w:rPr>
        <w:t>džio 2</w:t>
      </w:r>
      <w:r w:rsidR="00961577">
        <w:rPr>
          <w:rFonts w:ascii="Times New Roman" w:eastAsia="Times New Roman" w:hAnsi="Times New Roman" w:cs="Times New Roman"/>
          <w:bCs/>
          <w:kern w:val="32"/>
          <w:sz w:val="24"/>
          <w:szCs w:val="24"/>
        </w:rPr>
        <w:t>0</w:t>
      </w:r>
      <w:r w:rsidRPr="00EB6F3C">
        <w:rPr>
          <w:rFonts w:ascii="Times New Roman" w:eastAsia="Times New Roman" w:hAnsi="Times New Roman" w:cs="Times New Roman"/>
          <w:bCs/>
          <w:kern w:val="32"/>
          <w:sz w:val="24"/>
          <w:szCs w:val="24"/>
        </w:rPr>
        <w:t xml:space="preserve"> d. įsakymu Nr. V-</w:t>
      </w:r>
      <w:r w:rsidR="00961577">
        <w:rPr>
          <w:rFonts w:ascii="Times New Roman" w:eastAsia="Times New Roman" w:hAnsi="Times New Roman" w:cs="Times New Roman"/>
          <w:bCs/>
          <w:kern w:val="32"/>
          <w:sz w:val="24"/>
          <w:szCs w:val="24"/>
        </w:rPr>
        <w:t>570</w:t>
      </w:r>
      <w:r w:rsidRPr="00EB6F3C">
        <w:rPr>
          <w:rFonts w:ascii="Times New Roman" w:eastAsia="Times New Roman" w:hAnsi="Times New Roman" w:cs="Times New Roman"/>
          <w:bCs/>
          <w:kern w:val="32"/>
          <w:sz w:val="24"/>
          <w:szCs w:val="24"/>
        </w:rPr>
        <w:t xml:space="preserve"> „Dėl Pradinio, pagrindinio ir vidurinio ugdymo programų aprašo patvirtinimo“, Geros mokyklos koncepcija, patvirtinta Lietuvos Respublikos švietimo ir mokslo ministro 2015 m. gruodžio 21 d. įsakymu Nr. V-1308 „Dėl Geros mokyklos koncepcijos patvirtinimo“. Mokykla, įgyvendindama pradinio</w:t>
      </w:r>
      <w:r w:rsidR="00961577">
        <w:rPr>
          <w:rFonts w:ascii="Times New Roman" w:eastAsia="Times New Roman" w:hAnsi="Times New Roman" w:cs="Times New Roman"/>
          <w:bCs/>
          <w:kern w:val="32"/>
          <w:sz w:val="24"/>
          <w:szCs w:val="24"/>
        </w:rPr>
        <w:t xml:space="preserve">, </w:t>
      </w:r>
      <w:r w:rsidRPr="00EB6F3C">
        <w:rPr>
          <w:rFonts w:ascii="Times New Roman" w:eastAsia="Times New Roman" w:hAnsi="Times New Roman" w:cs="Times New Roman"/>
          <w:bCs/>
          <w:kern w:val="32"/>
          <w:sz w:val="24"/>
          <w:szCs w:val="24"/>
        </w:rPr>
        <w:t>pagrindinio</w:t>
      </w:r>
      <w:r w:rsidR="00961577">
        <w:rPr>
          <w:rFonts w:ascii="Times New Roman" w:eastAsia="Times New Roman" w:hAnsi="Times New Roman" w:cs="Times New Roman"/>
          <w:bCs/>
          <w:kern w:val="32"/>
          <w:sz w:val="24"/>
          <w:szCs w:val="24"/>
        </w:rPr>
        <w:t xml:space="preserve"> ir vidurinio</w:t>
      </w:r>
      <w:r w:rsidRPr="00EB6F3C">
        <w:rPr>
          <w:rFonts w:ascii="Times New Roman" w:eastAsia="Times New Roman" w:hAnsi="Times New Roman" w:cs="Times New Roman"/>
          <w:bCs/>
          <w:kern w:val="32"/>
          <w:sz w:val="24"/>
          <w:szCs w:val="24"/>
        </w:rPr>
        <w:t xml:space="preserve"> ugdymo programas, vadovaujasi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(toliau – Higienos norma), pradinį, pagrindinį</w:t>
      </w:r>
      <w:r w:rsidR="00961577">
        <w:rPr>
          <w:rFonts w:ascii="Times New Roman" w:eastAsia="Times New Roman" w:hAnsi="Times New Roman" w:cs="Times New Roman"/>
          <w:bCs/>
          <w:kern w:val="32"/>
          <w:sz w:val="24"/>
          <w:szCs w:val="24"/>
        </w:rPr>
        <w:t xml:space="preserve"> ir vidurinį</w:t>
      </w:r>
      <w:r w:rsidRPr="00EB6F3C">
        <w:rPr>
          <w:rFonts w:ascii="Times New Roman" w:eastAsia="Times New Roman" w:hAnsi="Times New Roman" w:cs="Times New Roman"/>
          <w:bCs/>
          <w:kern w:val="32"/>
          <w:sz w:val="24"/>
          <w:szCs w:val="24"/>
        </w:rPr>
        <w:t xml:space="preserve"> ugdymą, neformalųjį vaikų švietimą ir mokyklos veiklą reglamentuojančiais teisės aktais</w:t>
      </w:r>
      <w:r w:rsidR="00950B9D" w:rsidRPr="00EB6F3C">
        <w:rPr>
          <w:rFonts w:ascii="Times New Roman" w:eastAsia="Times New Roman" w:hAnsi="Times New Roman" w:cs="Times New Roman"/>
          <w:bCs/>
          <w:kern w:val="32"/>
          <w:sz w:val="24"/>
          <w:szCs w:val="24"/>
        </w:rPr>
        <w:t>, Bendraisiais ugdymo planais</w:t>
      </w:r>
      <w:r w:rsidR="00EB6F3C" w:rsidRPr="00EB6F3C">
        <w:rPr>
          <w:rFonts w:ascii="Times New Roman" w:eastAsia="Times New Roman" w:hAnsi="Times New Roman" w:cs="Times New Roman"/>
          <w:bCs/>
          <w:kern w:val="32"/>
          <w:sz w:val="24"/>
          <w:szCs w:val="24"/>
        </w:rPr>
        <w:t>.</w:t>
      </w:r>
    </w:p>
    <w:p w14:paraId="5780D6F5" w14:textId="03F022FD" w:rsidR="00EB6F3C" w:rsidRPr="003E341F" w:rsidRDefault="00EB6F3C" w:rsidP="003E341F">
      <w:pPr>
        <w:pStyle w:val="Sraopastraipa"/>
        <w:numPr>
          <w:ilvl w:val="0"/>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3E341F">
        <w:rPr>
          <w:rFonts w:ascii="Times New Roman" w:eastAsia="Times New Roman" w:hAnsi="Times New Roman" w:cs="Times New Roman"/>
          <w:bCs/>
          <w:kern w:val="32"/>
          <w:sz w:val="24"/>
          <w:szCs w:val="24"/>
        </w:rPr>
        <w:t>Mokymo(</w:t>
      </w:r>
      <w:proofErr w:type="spellStart"/>
      <w:r w:rsidRPr="003E341F">
        <w:rPr>
          <w:rFonts w:ascii="Times New Roman" w:eastAsia="Times New Roman" w:hAnsi="Times New Roman" w:cs="Times New Roman"/>
          <w:bCs/>
          <w:kern w:val="32"/>
          <w:sz w:val="24"/>
          <w:szCs w:val="24"/>
        </w:rPr>
        <w:t>si</w:t>
      </w:r>
      <w:proofErr w:type="spellEnd"/>
      <w:r w:rsidRPr="003E341F">
        <w:rPr>
          <w:rFonts w:ascii="Times New Roman" w:eastAsia="Times New Roman" w:hAnsi="Times New Roman" w:cs="Times New Roman"/>
          <w:bCs/>
          <w:kern w:val="32"/>
          <w:sz w:val="24"/>
          <w:szCs w:val="24"/>
        </w:rPr>
        <w:t>) krūvis – mokinio darbinės veiklos apimtis jo ugdymo procese. Mokymo(</w:t>
      </w:r>
      <w:proofErr w:type="spellStart"/>
      <w:r w:rsidRPr="003E341F">
        <w:rPr>
          <w:rFonts w:ascii="Times New Roman" w:eastAsia="Times New Roman" w:hAnsi="Times New Roman" w:cs="Times New Roman"/>
          <w:bCs/>
          <w:kern w:val="32"/>
          <w:sz w:val="24"/>
          <w:szCs w:val="24"/>
        </w:rPr>
        <w:t>si</w:t>
      </w:r>
      <w:proofErr w:type="spellEnd"/>
      <w:r w:rsidRPr="003E341F">
        <w:rPr>
          <w:rFonts w:ascii="Times New Roman" w:eastAsia="Times New Roman" w:hAnsi="Times New Roman" w:cs="Times New Roman"/>
          <w:bCs/>
          <w:kern w:val="32"/>
          <w:sz w:val="24"/>
          <w:szCs w:val="24"/>
        </w:rPr>
        <w:t>)</w:t>
      </w:r>
      <w:r w:rsidR="003E341F" w:rsidRPr="003E341F">
        <w:rPr>
          <w:rFonts w:ascii="Times New Roman" w:eastAsia="Times New Roman" w:hAnsi="Times New Roman" w:cs="Times New Roman"/>
          <w:bCs/>
          <w:kern w:val="32"/>
          <w:sz w:val="24"/>
          <w:szCs w:val="24"/>
        </w:rPr>
        <w:t xml:space="preserve"> </w:t>
      </w:r>
      <w:r w:rsidRPr="003E341F">
        <w:rPr>
          <w:rFonts w:ascii="Times New Roman" w:eastAsia="Times New Roman" w:hAnsi="Times New Roman" w:cs="Times New Roman"/>
          <w:bCs/>
          <w:kern w:val="32"/>
          <w:sz w:val="24"/>
          <w:szCs w:val="24"/>
        </w:rPr>
        <w:t>krūvis apima privalomą, privalomai pasirenkamą, pasirenkamą ugdymo turinį/pamokų skaičių,</w:t>
      </w:r>
      <w:r w:rsidR="003E341F">
        <w:rPr>
          <w:rFonts w:ascii="Times New Roman" w:eastAsia="Times New Roman" w:hAnsi="Times New Roman" w:cs="Times New Roman"/>
          <w:bCs/>
          <w:kern w:val="32"/>
          <w:sz w:val="24"/>
          <w:szCs w:val="24"/>
        </w:rPr>
        <w:t xml:space="preserve"> </w:t>
      </w:r>
      <w:r w:rsidRPr="003E341F">
        <w:rPr>
          <w:rFonts w:ascii="Times New Roman" w:eastAsia="Times New Roman" w:hAnsi="Times New Roman" w:cs="Times New Roman"/>
          <w:bCs/>
          <w:kern w:val="32"/>
          <w:sz w:val="24"/>
          <w:szCs w:val="24"/>
        </w:rPr>
        <w:t>namų darbus.</w:t>
      </w:r>
    </w:p>
    <w:p w14:paraId="5F2D6688" w14:textId="6A95E1BA" w:rsidR="00EB6F3C" w:rsidRPr="00EB6F3C" w:rsidRDefault="00EB6F3C" w:rsidP="003E341F">
      <w:pPr>
        <w:pStyle w:val="Sraopastraipa"/>
        <w:numPr>
          <w:ilvl w:val="0"/>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EB6F3C">
        <w:rPr>
          <w:rFonts w:ascii="Times New Roman" w:eastAsia="Times New Roman" w:hAnsi="Times New Roman" w:cs="Times New Roman"/>
          <w:bCs/>
          <w:kern w:val="32"/>
          <w:sz w:val="24"/>
          <w:szCs w:val="24"/>
        </w:rPr>
        <w:t>Mokinių mokymosi krūvių reguliavimui telkiamos visos mokyklos savivaldos</w:t>
      </w:r>
      <w:r>
        <w:rPr>
          <w:rFonts w:ascii="Times New Roman" w:eastAsia="Times New Roman" w:hAnsi="Times New Roman" w:cs="Times New Roman"/>
          <w:bCs/>
          <w:kern w:val="32"/>
          <w:sz w:val="24"/>
          <w:szCs w:val="24"/>
        </w:rPr>
        <w:t xml:space="preserve"> </w:t>
      </w:r>
      <w:r w:rsidRPr="00EB6F3C">
        <w:rPr>
          <w:rFonts w:ascii="Times New Roman" w:eastAsia="Times New Roman" w:hAnsi="Times New Roman" w:cs="Times New Roman"/>
          <w:bCs/>
          <w:kern w:val="32"/>
          <w:sz w:val="24"/>
          <w:szCs w:val="24"/>
        </w:rPr>
        <w:t>institucijos, darbuotojai, mokiniai, tėvai (globėjai, rūpintojai).</w:t>
      </w:r>
    </w:p>
    <w:p w14:paraId="2E2E1CB3" w14:textId="77777777" w:rsidR="00945FB0" w:rsidRDefault="00945FB0" w:rsidP="00945FB0">
      <w:pPr>
        <w:spacing w:after="0"/>
        <w:ind w:right="360" w:firstLine="993"/>
        <w:jc w:val="both"/>
        <w:rPr>
          <w:rFonts w:ascii="Times New Roman" w:hAnsi="Times New Roman" w:cs="Times New Roman"/>
          <w:b/>
          <w:bCs/>
          <w:sz w:val="24"/>
          <w:szCs w:val="24"/>
        </w:rPr>
      </w:pPr>
    </w:p>
    <w:p w14:paraId="2E2E1CB4" w14:textId="77777777" w:rsidR="00945FB0" w:rsidRDefault="00945FB0" w:rsidP="00945FB0">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II SKYRIUS</w:t>
      </w:r>
    </w:p>
    <w:p w14:paraId="2E2E1CB6" w14:textId="63139D8D" w:rsidR="00945FB0" w:rsidRPr="00FD6B47" w:rsidRDefault="00945FB0" w:rsidP="00FD6B47">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MOKYMO(SI) KRŪVIŲ REGULIAVIMO TIKSLAS, UŽDAVINIAI, PRINCIPAI</w:t>
      </w:r>
    </w:p>
    <w:p w14:paraId="2E2E1CB7" w14:textId="055832B2" w:rsidR="00945FB0" w:rsidRPr="00FD6B47" w:rsidRDefault="00945FB0" w:rsidP="003E341F">
      <w:pPr>
        <w:pStyle w:val="Sraopastraipa"/>
        <w:numPr>
          <w:ilvl w:val="0"/>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FD6B47">
        <w:rPr>
          <w:rFonts w:ascii="Times New Roman" w:eastAsia="Times New Roman" w:hAnsi="Times New Roman" w:cs="Times New Roman"/>
          <w:bCs/>
          <w:kern w:val="32"/>
          <w:sz w:val="24"/>
          <w:szCs w:val="24"/>
        </w:rPr>
        <w:t>Mokymo(</w:t>
      </w:r>
      <w:proofErr w:type="spellStart"/>
      <w:r w:rsidRPr="00FD6B47">
        <w:rPr>
          <w:rFonts w:ascii="Times New Roman" w:eastAsia="Times New Roman" w:hAnsi="Times New Roman" w:cs="Times New Roman"/>
          <w:bCs/>
          <w:kern w:val="32"/>
          <w:sz w:val="24"/>
          <w:szCs w:val="24"/>
        </w:rPr>
        <w:t>si</w:t>
      </w:r>
      <w:proofErr w:type="spellEnd"/>
      <w:r w:rsidRPr="00FD6B47">
        <w:rPr>
          <w:rFonts w:ascii="Times New Roman" w:eastAsia="Times New Roman" w:hAnsi="Times New Roman" w:cs="Times New Roman"/>
          <w:bCs/>
          <w:kern w:val="32"/>
          <w:sz w:val="24"/>
          <w:szCs w:val="24"/>
        </w:rPr>
        <w:t>) krūvių reguliavimo tikslas – lanksčiai vadovaujantis Bendrosiomis programomis, mažinti mokymo(-</w:t>
      </w:r>
      <w:proofErr w:type="spellStart"/>
      <w:r w:rsidRPr="00FD6B47">
        <w:rPr>
          <w:rFonts w:ascii="Times New Roman" w:eastAsia="Times New Roman" w:hAnsi="Times New Roman" w:cs="Times New Roman"/>
          <w:bCs/>
          <w:kern w:val="32"/>
          <w:sz w:val="24"/>
          <w:szCs w:val="24"/>
        </w:rPr>
        <w:t>si</w:t>
      </w:r>
      <w:proofErr w:type="spellEnd"/>
      <w:r w:rsidRPr="00FD6B47">
        <w:rPr>
          <w:rFonts w:ascii="Times New Roman" w:eastAsia="Times New Roman" w:hAnsi="Times New Roman" w:cs="Times New Roman"/>
          <w:bCs/>
          <w:kern w:val="32"/>
          <w:sz w:val="24"/>
          <w:szCs w:val="24"/>
        </w:rPr>
        <w:t>) turinio apimtis.</w:t>
      </w:r>
    </w:p>
    <w:p w14:paraId="2E2E1CB8" w14:textId="187FF77F" w:rsidR="00945FB0" w:rsidRPr="00FD6B47" w:rsidRDefault="00945FB0" w:rsidP="003E341F">
      <w:pPr>
        <w:pStyle w:val="Sraopastraipa"/>
        <w:numPr>
          <w:ilvl w:val="0"/>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FD6B47">
        <w:rPr>
          <w:rFonts w:ascii="Times New Roman" w:eastAsia="Times New Roman" w:hAnsi="Times New Roman" w:cs="Times New Roman"/>
          <w:bCs/>
          <w:kern w:val="32"/>
          <w:sz w:val="24"/>
          <w:szCs w:val="24"/>
        </w:rPr>
        <w:t>Mokymo(</w:t>
      </w:r>
      <w:proofErr w:type="spellStart"/>
      <w:r w:rsidRPr="00FD6B47">
        <w:rPr>
          <w:rFonts w:ascii="Times New Roman" w:eastAsia="Times New Roman" w:hAnsi="Times New Roman" w:cs="Times New Roman"/>
          <w:bCs/>
          <w:kern w:val="32"/>
          <w:sz w:val="24"/>
          <w:szCs w:val="24"/>
        </w:rPr>
        <w:t>si</w:t>
      </w:r>
      <w:proofErr w:type="spellEnd"/>
      <w:r w:rsidRPr="00FD6B47">
        <w:rPr>
          <w:rFonts w:ascii="Times New Roman" w:eastAsia="Times New Roman" w:hAnsi="Times New Roman" w:cs="Times New Roman"/>
          <w:bCs/>
          <w:kern w:val="32"/>
          <w:sz w:val="24"/>
          <w:szCs w:val="24"/>
        </w:rPr>
        <w:t>) krūvių reguliavimo uždaviniai:</w:t>
      </w:r>
    </w:p>
    <w:p w14:paraId="0F5486D5" w14:textId="77777777" w:rsidR="00FD6B47" w:rsidRDefault="00945FB0"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FD6B47">
        <w:rPr>
          <w:rFonts w:ascii="Times New Roman" w:eastAsia="Times New Roman" w:hAnsi="Times New Roman" w:cs="Times New Roman"/>
          <w:bCs/>
          <w:kern w:val="32"/>
          <w:sz w:val="24"/>
          <w:szCs w:val="24"/>
        </w:rPr>
        <w:t>skatinti mokytojų bendradarbiavimą planuojant ugdymo procesą ir reguliuojant mokinių mokymo(</w:t>
      </w:r>
      <w:proofErr w:type="spellStart"/>
      <w:r w:rsidRPr="00FD6B47">
        <w:rPr>
          <w:rFonts w:ascii="Times New Roman" w:eastAsia="Times New Roman" w:hAnsi="Times New Roman" w:cs="Times New Roman"/>
          <w:bCs/>
          <w:kern w:val="32"/>
          <w:sz w:val="24"/>
          <w:szCs w:val="24"/>
        </w:rPr>
        <w:t>si</w:t>
      </w:r>
      <w:proofErr w:type="spellEnd"/>
      <w:r w:rsidRPr="00FD6B47">
        <w:rPr>
          <w:rFonts w:ascii="Times New Roman" w:eastAsia="Times New Roman" w:hAnsi="Times New Roman" w:cs="Times New Roman"/>
          <w:bCs/>
          <w:kern w:val="32"/>
          <w:sz w:val="24"/>
          <w:szCs w:val="24"/>
        </w:rPr>
        <w:t>) krūvius;</w:t>
      </w:r>
    </w:p>
    <w:p w14:paraId="78AB136B" w14:textId="77777777" w:rsidR="00FD6B47" w:rsidRDefault="00945FB0"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FD6B47">
        <w:rPr>
          <w:rFonts w:ascii="Times New Roman" w:eastAsia="Times New Roman" w:hAnsi="Times New Roman" w:cs="Times New Roman"/>
          <w:bCs/>
          <w:kern w:val="32"/>
          <w:sz w:val="24"/>
          <w:szCs w:val="24"/>
        </w:rPr>
        <w:t>ugdymo proceso organizavimą grįsti ugdymo(</w:t>
      </w:r>
      <w:proofErr w:type="spellStart"/>
      <w:r w:rsidRPr="00FD6B47">
        <w:rPr>
          <w:rFonts w:ascii="Times New Roman" w:eastAsia="Times New Roman" w:hAnsi="Times New Roman" w:cs="Times New Roman"/>
          <w:bCs/>
          <w:kern w:val="32"/>
          <w:sz w:val="24"/>
          <w:szCs w:val="24"/>
        </w:rPr>
        <w:t>si</w:t>
      </w:r>
      <w:proofErr w:type="spellEnd"/>
      <w:r w:rsidRPr="00FD6B47">
        <w:rPr>
          <w:rFonts w:ascii="Times New Roman" w:eastAsia="Times New Roman" w:hAnsi="Times New Roman" w:cs="Times New Roman"/>
          <w:bCs/>
          <w:kern w:val="32"/>
          <w:sz w:val="24"/>
          <w:szCs w:val="24"/>
        </w:rPr>
        <w:t>) poreikių analize;</w:t>
      </w:r>
    </w:p>
    <w:p w14:paraId="03AB35F0" w14:textId="70DEC156" w:rsidR="00FD6B47" w:rsidRDefault="00945FB0"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FD6B47">
        <w:rPr>
          <w:rFonts w:ascii="Times New Roman" w:eastAsia="Times New Roman" w:hAnsi="Times New Roman" w:cs="Times New Roman"/>
          <w:bCs/>
          <w:kern w:val="32"/>
          <w:sz w:val="24"/>
          <w:szCs w:val="24"/>
        </w:rPr>
        <w:t>parengti ir, reikalui esant, koreguoti mokymo(</w:t>
      </w:r>
      <w:proofErr w:type="spellStart"/>
      <w:r w:rsidRPr="00FD6B47">
        <w:rPr>
          <w:rFonts w:ascii="Times New Roman" w:eastAsia="Times New Roman" w:hAnsi="Times New Roman" w:cs="Times New Roman"/>
          <w:bCs/>
          <w:kern w:val="32"/>
          <w:sz w:val="24"/>
          <w:szCs w:val="24"/>
        </w:rPr>
        <w:t>si</w:t>
      </w:r>
      <w:proofErr w:type="spellEnd"/>
      <w:r w:rsidRPr="00FD6B47">
        <w:rPr>
          <w:rFonts w:ascii="Times New Roman" w:eastAsia="Times New Roman" w:hAnsi="Times New Roman" w:cs="Times New Roman"/>
          <w:bCs/>
          <w:kern w:val="32"/>
          <w:sz w:val="24"/>
          <w:szCs w:val="24"/>
        </w:rPr>
        <w:t>)</w:t>
      </w:r>
      <w:r w:rsidR="00104563" w:rsidRPr="00FD6B47">
        <w:rPr>
          <w:rFonts w:ascii="Times New Roman" w:eastAsia="Times New Roman" w:hAnsi="Times New Roman" w:cs="Times New Roman"/>
          <w:bCs/>
          <w:kern w:val="32"/>
          <w:sz w:val="24"/>
          <w:szCs w:val="24"/>
        </w:rPr>
        <w:t xml:space="preserve"> krūvių reguliavimo tvarką</w:t>
      </w:r>
      <w:r w:rsidR="00FD6B47">
        <w:rPr>
          <w:rFonts w:ascii="Times New Roman" w:eastAsia="Times New Roman" w:hAnsi="Times New Roman" w:cs="Times New Roman"/>
          <w:bCs/>
          <w:kern w:val="32"/>
          <w:sz w:val="24"/>
          <w:szCs w:val="24"/>
        </w:rPr>
        <w:t>.</w:t>
      </w:r>
    </w:p>
    <w:p w14:paraId="1A698020" w14:textId="77777777" w:rsidR="00FD6B47" w:rsidRDefault="00945FB0" w:rsidP="003E341F">
      <w:pPr>
        <w:pStyle w:val="Sraopastraipa"/>
        <w:numPr>
          <w:ilvl w:val="0"/>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FD6B47">
        <w:rPr>
          <w:rFonts w:ascii="Times New Roman" w:eastAsia="Times New Roman" w:hAnsi="Times New Roman" w:cs="Times New Roman"/>
          <w:bCs/>
          <w:kern w:val="32"/>
          <w:sz w:val="24"/>
          <w:szCs w:val="24"/>
        </w:rPr>
        <w:t>Mokymo(</w:t>
      </w:r>
      <w:proofErr w:type="spellStart"/>
      <w:r w:rsidRPr="00FD6B47">
        <w:rPr>
          <w:rFonts w:ascii="Times New Roman" w:eastAsia="Times New Roman" w:hAnsi="Times New Roman" w:cs="Times New Roman"/>
          <w:bCs/>
          <w:kern w:val="32"/>
          <w:sz w:val="24"/>
          <w:szCs w:val="24"/>
        </w:rPr>
        <w:t>si</w:t>
      </w:r>
      <w:proofErr w:type="spellEnd"/>
      <w:r w:rsidRPr="00FD6B47">
        <w:rPr>
          <w:rFonts w:ascii="Times New Roman" w:eastAsia="Times New Roman" w:hAnsi="Times New Roman" w:cs="Times New Roman"/>
          <w:bCs/>
          <w:kern w:val="32"/>
          <w:sz w:val="24"/>
          <w:szCs w:val="24"/>
        </w:rPr>
        <w:t>) krūvių reguliavimo procese remiamasi šiais principais:</w:t>
      </w:r>
    </w:p>
    <w:p w14:paraId="416CEDBE" w14:textId="77777777" w:rsidR="00FD6B47" w:rsidRDefault="00945FB0"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FD6B47">
        <w:rPr>
          <w:rFonts w:ascii="Times New Roman" w:eastAsia="Times New Roman" w:hAnsi="Times New Roman" w:cs="Times New Roman"/>
          <w:bCs/>
          <w:kern w:val="32"/>
          <w:sz w:val="24"/>
          <w:szCs w:val="24"/>
        </w:rPr>
        <w:t>ugdymo turinys diferencijuojamas ir individualizuojamas – pritaikomas mokinių amžiaus tarpsniams, turimai patirčiai, poreikiams, gebėjimų lygiui, mokymosi stiliams;</w:t>
      </w:r>
    </w:p>
    <w:p w14:paraId="2E2E1CBE" w14:textId="2FF76866" w:rsidR="00945FB0" w:rsidRPr="00FD6B47" w:rsidRDefault="00945FB0"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FD6B47">
        <w:rPr>
          <w:rFonts w:ascii="Times New Roman" w:eastAsia="Times New Roman" w:hAnsi="Times New Roman" w:cs="Times New Roman"/>
          <w:bCs/>
          <w:kern w:val="32"/>
          <w:sz w:val="24"/>
          <w:szCs w:val="24"/>
        </w:rPr>
        <w:t>tobulinama mokytojų kvalifikacija mokinio kompetencijų ugdymo, ugdymo individualizavimo ir ugdymo turinio diferencijavimo, dalykų integravimo, mokytis padedančio vertinimo, ugdymo proceso planavimo, refleksijos srityse;</w:t>
      </w:r>
    </w:p>
    <w:p w14:paraId="73FA3B64" w14:textId="77777777" w:rsidR="00FD6B47" w:rsidRDefault="00945FB0"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FD6B47">
        <w:rPr>
          <w:rFonts w:ascii="Times New Roman" w:eastAsia="Times New Roman" w:hAnsi="Times New Roman" w:cs="Times New Roman"/>
          <w:bCs/>
          <w:kern w:val="32"/>
          <w:sz w:val="24"/>
          <w:szCs w:val="24"/>
        </w:rPr>
        <w:t>efektyviai naudojami mokyklos veiklos kokybės įsivertinimo, mokymo(</w:t>
      </w:r>
      <w:proofErr w:type="spellStart"/>
      <w:r w:rsidRPr="00FD6B47">
        <w:rPr>
          <w:rFonts w:ascii="Times New Roman" w:eastAsia="Times New Roman" w:hAnsi="Times New Roman" w:cs="Times New Roman"/>
          <w:bCs/>
          <w:kern w:val="32"/>
          <w:sz w:val="24"/>
          <w:szCs w:val="24"/>
        </w:rPr>
        <w:t>si</w:t>
      </w:r>
      <w:proofErr w:type="spellEnd"/>
      <w:r w:rsidRPr="00FD6B47">
        <w:rPr>
          <w:rFonts w:ascii="Times New Roman" w:eastAsia="Times New Roman" w:hAnsi="Times New Roman" w:cs="Times New Roman"/>
          <w:bCs/>
          <w:kern w:val="32"/>
          <w:sz w:val="24"/>
          <w:szCs w:val="24"/>
        </w:rPr>
        <w:t>) krūvių reguliavimo priežiūros rezultatai, analizė, numatant tobulintinas sritis ir siekiant geresnės ugdymo kokybės</w:t>
      </w:r>
      <w:r w:rsidR="00FD6B47">
        <w:rPr>
          <w:rFonts w:ascii="Times New Roman" w:eastAsia="Times New Roman" w:hAnsi="Times New Roman" w:cs="Times New Roman"/>
          <w:bCs/>
          <w:kern w:val="32"/>
          <w:sz w:val="24"/>
          <w:szCs w:val="24"/>
        </w:rPr>
        <w:t>.</w:t>
      </w:r>
    </w:p>
    <w:p w14:paraId="2E2E1CC0" w14:textId="6B344F53" w:rsidR="00945FB0" w:rsidRPr="007135D5" w:rsidRDefault="00945FB0"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3E341F">
        <w:rPr>
          <w:rFonts w:ascii="Times New Roman" w:eastAsia="Times New Roman" w:hAnsi="Times New Roman" w:cs="Times New Roman"/>
          <w:bCs/>
          <w:kern w:val="32"/>
          <w:sz w:val="24"/>
          <w:szCs w:val="24"/>
        </w:rPr>
        <w:t>mokymo</w:t>
      </w:r>
      <w:r w:rsidRPr="00FD6B47">
        <w:rPr>
          <w:rFonts w:ascii="Times New Roman" w:hAnsi="Times New Roman" w:cs="Times New Roman"/>
          <w:sz w:val="24"/>
          <w:szCs w:val="24"/>
        </w:rPr>
        <w:t>(</w:t>
      </w:r>
      <w:proofErr w:type="spellStart"/>
      <w:r w:rsidRPr="00FD6B47">
        <w:rPr>
          <w:rFonts w:ascii="Times New Roman" w:hAnsi="Times New Roman" w:cs="Times New Roman"/>
          <w:sz w:val="24"/>
          <w:szCs w:val="24"/>
        </w:rPr>
        <w:t>si</w:t>
      </w:r>
      <w:proofErr w:type="spellEnd"/>
      <w:r w:rsidRPr="00FD6B47">
        <w:rPr>
          <w:rFonts w:ascii="Times New Roman" w:hAnsi="Times New Roman" w:cs="Times New Roman"/>
          <w:sz w:val="24"/>
          <w:szCs w:val="24"/>
        </w:rPr>
        <w:t>) krūvis derinamas su kitais toje klasėje dirbančiais mokytojais</w:t>
      </w:r>
      <w:r w:rsidR="00FD6B47">
        <w:rPr>
          <w:rFonts w:ascii="Times New Roman" w:hAnsi="Times New Roman" w:cs="Times New Roman"/>
          <w:sz w:val="24"/>
          <w:szCs w:val="24"/>
        </w:rPr>
        <w:t>.</w:t>
      </w:r>
    </w:p>
    <w:p w14:paraId="7D2C7241" w14:textId="77777777" w:rsidR="007135D5" w:rsidRPr="00FD6B47" w:rsidRDefault="007135D5" w:rsidP="007135D5">
      <w:pPr>
        <w:pStyle w:val="Sraopastraipa"/>
        <w:tabs>
          <w:tab w:val="left" w:pos="284"/>
          <w:tab w:val="left" w:pos="709"/>
        </w:tabs>
        <w:suppressAutoHyphens/>
        <w:spacing w:after="0" w:line="240" w:lineRule="auto"/>
        <w:ind w:left="284"/>
        <w:jc w:val="both"/>
        <w:rPr>
          <w:rFonts w:ascii="Times New Roman" w:eastAsia="Times New Roman" w:hAnsi="Times New Roman" w:cs="Times New Roman"/>
          <w:bCs/>
          <w:kern w:val="32"/>
          <w:sz w:val="24"/>
          <w:szCs w:val="24"/>
        </w:rPr>
      </w:pPr>
    </w:p>
    <w:p w14:paraId="2E2E1CC3" w14:textId="6574E17D" w:rsidR="00945FB0" w:rsidRDefault="007135D5" w:rsidP="007135D5">
      <w:pPr>
        <w:spacing w:after="0"/>
        <w:ind w:left="709" w:right="360" w:hanging="709"/>
        <w:jc w:val="center"/>
        <w:rPr>
          <w:rFonts w:ascii="Times New Roman" w:hAnsi="Times New Roman" w:cs="Times New Roman"/>
          <w:b/>
          <w:bCs/>
          <w:sz w:val="24"/>
          <w:szCs w:val="24"/>
        </w:rPr>
      </w:pPr>
      <w:r w:rsidRPr="007135D5">
        <w:rPr>
          <w:rFonts w:ascii="Times New Roman" w:hAnsi="Times New Roman" w:cs="Times New Roman"/>
          <w:b/>
          <w:bCs/>
          <w:sz w:val="24"/>
          <w:szCs w:val="24"/>
        </w:rPr>
        <w:t>I</w:t>
      </w:r>
      <w:r w:rsidR="00945FB0" w:rsidRPr="007135D5">
        <w:rPr>
          <w:rFonts w:ascii="Times New Roman" w:hAnsi="Times New Roman" w:cs="Times New Roman"/>
          <w:b/>
          <w:bCs/>
          <w:sz w:val="24"/>
          <w:szCs w:val="24"/>
        </w:rPr>
        <w:t>II SKYRIUS</w:t>
      </w:r>
    </w:p>
    <w:p w14:paraId="5145ADED" w14:textId="0F524F1B" w:rsidR="007135D5" w:rsidRDefault="007135D5" w:rsidP="007135D5">
      <w:pPr>
        <w:suppressAutoHyphens/>
        <w:spacing w:after="0" w:line="240" w:lineRule="auto"/>
        <w:jc w:val="center"/>
        <w:rPr>
          <w:rFonts w:ascii="Times New Roman" w:hAnsi="Times New Roman" w:cs="Times New Roman"/>
          <w:b/>
          <w:bCs/>
          <w:sz w:val="24"/>
          <w:szCs w:val="24"/>
          <w:lang w:eastAsia="ar-SA"/>
        </w:rPr>
      </w:pPr>
      <w:r w:rsidRPr="007135D5">
        <w:rPr>
          <w:rFonts w:ascii="Times New Roman" w:hAnsi="Times New Roman" w:cs="Times New Roman"/>
          <w:b/>
          <w:bCs/>
          <w:sz w:val="24"/>
          <w:szCs w:val="24"/>
          <w:lang w:eastAsia="ar-SA"/>
        </w:rPr>
        <w:t>MOKYMO</w:t>
      </w:r>
      <w:r w:rsidR="00A73F8D">
        <w:rPr>
          <w:rFonts w:ascii="Times New Roman" w:hAnsi="Times New Roman" w:cs="Times New Roman"/>
          <w:b/>
          <w:bCs/>
          <w:sz w:val="24"/>
          <w:szCs w:val="24"/>
          <w:lang w:eastAsia="ar-SA"/>
        </w:rPr>
        <w:t>(</w:t>
      </w:r>
      <w:r w:rsidRPr="007135D5">
        <w:rPr>
          <w:rFonts w:ascii="Times New Roman" w:hAnsi="Times New Roman" w:cs="Times New Roman"/>
          <w:b/>
          <w:bCs/>
          <w:sz w:val="24"/>
          <w:szCs w:val="24"/>
          <w:lang w:eastAsia="ar-SA"/>
        </w:rPr>
        <w:t>SI</w:t>
      </w:r>
      <w:r w:rsidR="00A73F8D">
        <w:rPr>
          <w:rFonts w:ascii="Times New Roman" w:hAnsi="Times New Roman" w:cs="Times New Roman"/>
          <w:b/>
          <w:bCs/>
          <w:sz w:val="24"/>
          <w:szCs w:val="24"/>
          <w:lang w:eastAsia="ar-SA"/>
        </w:rPr>
        <w:t>)</w:t>
      </w:r>
      <w:r w:rsidRPr="007135D5">
        <w:rPr>
          <w:rFonts w:ascii="Times New Roman" w:hAnsi="Times New Roman" w:cs="Times New Roman"/>
          <w:b/>
          <w:bCs/>
          <w:sz w:val="24"/>
          <w:szCs w:val="24"/>
          <w:lang w:eastAsia="ar-SA"/>
        </w:rPr>
        <w:t xml:space="preserve"> KRŪVIŲ REGULIAVIMAS</w:t>
      </w:r>
    </w:p>
    <w:p w14:paraId="0B68D194" w14:textId="77777777" w:rsidR="007135D5" w:rsidRPr="007135D5" w:rsidRDefault="007135D5" w:rsidP="003E341F">
      <w:pPr>
        <w:pStyle w:val="Sraopastraipa"/>
        <w:numPr>
          <w:ilvl w:val="0"/>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7135D5">
        <w:rPr>
          <w:rFonts w:ascii="Times New Roman" w:eastAsia="Times New Roman" w:hAnsi="Times New Roman" w:cs="Times New Roman"/>
          <w:bCs/>
          <w:kern w:val="32"/>
          <w:sz w:val="24"/>
          <w:szCs w:val="24"/>
        </w:rPr>
        <w:t>Tvarkaraščio sudarymas:</w:t>
      </w:r>
    </w:p>
    <w:p w14:paraId="5F9AFBF5" w14:textId="2026766C" w:rsidR="00AA779C" w:rsidRDefault="00E16349"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p</w:t>
      </w:r>
      <w:r w:rsidR="007135D5" w:rsidRPr="007135D5">
        <w:rPr>
          <w:rFonts w:ascii="Times New Roman" w:eastAsia="Times New Roman" w:hAnsi="Times New Roman" w:cs="Times New Roman"/>
          <w:bCs/>
          <w:kern w:val="32"/>
          <w:sz w:val="24"/>
          <w:szCs w:val="24"/>
        </w:rPr>
        <w:t>er dieną 1–4 klasių mokiniams skiriamos ne daugiau kaip 5 val.;</w:t>
      </w:r>
    </w:p>
    <w:p w14:paraId="0063C0E7" w14:textId="77777777" w:rsidR="00AA779C" w:rsidRDefault="007135D5"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AA779C">
        <w:rPr>
          <w:rFonts w:ascii="Times New Roman" w:eastAsia="Times New Roman" w:hAnsi="Times New Roman" w:cs="Times New Roman"/>
          <w:bCs/>
          <w:kern w:val="32"/>
          <w:sz w:val="24"/>
          <w:szCs w:val="24"/>
        </w:rPr>
        <w:t>5–8, I</w:t>
      </w:r>
      <w:r w:rsidR="00AA779C">
        <w:rPr>
          <w:rFonts w:ascii="Times New Roman" w:eastAsia="Times New Roman" w:hAnsi="Times New Roman" w:cs="Times New Roman"/>
          <w:bCs/>
          <w:kern w:val="32"/>
          <w:sz w:val="24"/>
          <w:szCs w:val="24"/>
        </w:rPr>
        <w:t>G</w:t>
      </w:r>
      <w:r w:rsidRPr="00AA779C">
        <w:rPr>
          <w:rFonts w:ascii="Times New Roman" w:eastAsia="Times New Roman" w:hAnsi="Times New Roman" w:cs="Times New Roman"/>
          <w:bCs/>
          <w:kern w:val="32"/>
          <w:sz w:val="24"/>
          <w:szCs w:val="24"/>
        </w:rPr>
        <w:t>–IV</w:t>
      </w:r>
      <w:r w:rsidR="00AA779C">
        <w:rPr>
          <w:rFonts w:ascii="Times New Roman" w:eastAsia="Times New Roman" w:hAnsi="Times New Roman" w:cs="Times New Roman"/>
          <w:bCs/>
          <w:kern w:val="32"/>
          <w:sz w:val="24"/>
          <w:szCs w:val="24"/>
        </w:rPr>
        <w:t>G</w:t>
      </w:r>
      <w:r w:rsidRPr="00AA779C">
        <w:rPr>
          <w:rFonts w:ascii="Times New Roman" w:eastAsia="Times New Roman" w:hAnsi="Times New Roman" w:cs="Times New Roman"/>
          <w:bCs/>
          <w:kern w:val="32"/>
          <w:sz w:val="24"/>
          <w:szCs w:val="24"/>
        </w:rPr>
        <w:t xml:space="preserve"> klasių mokiniams ne daugiau kaip 7 val.</w:t>
      </w:r>
      <w:r w:rsidR="00AA779C">
        <w:rPr>
          <w:rFonts w:ascii="Times New Roman" w:eastAsia="Times New Roman" w:hAnsi="Times New Roman" w:cs="Times New Roman"/>
          <w:bCs/>
          <w:kern w:val="32"/>
          <w:sz w:val="24"/>
          <w:szCs w:val="24"/>
        </w:rPr>
        <w:t>;</w:t>
      </w:r>
    </w:p>
    <w:p w14:paraId="4C9BC9B5" w14:textId="77777777" w:rsidR="00AA779C" w:rsidRDefault="00AA779C"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p</w:t>
      </w:r>
      <w:r w:rsidR="007135D5" w:rsidRPr="00AA779C">
        <w:rPr>
          <w:rFonts w:ascii="Times New Roman" w:eastAsia="Times New Roman" w:hAnsi="Times New Roman" w:cs="Times New Roman"/>
          <w:bCs/>
          <w:kern w:val="32"/>
          <w:sz w:val="24"/>
          <w:szCs w:val="24"/>
        </w:rPr>
        <w:t>enktadienį pagal galimybes organizuojama mažiau pamokų nei kitomis savaitės</w:t>
      </w:r>
      <w:r>
        <w:rPr>
          <w:rFonts w:ascii="Times New Roman" w:eastAsia="Times New Roman" w:hAnsi="Times New Roman" w:cs="Times New Roman"/>
          <w:bCs/>
          <w:kern w:val="32"/>
          <w:sz w:val="24"/>
          <w:szCs w:val="24"/>
        </w:rPr>
        <w:t xml:space="preserve"> </w:t>
      </w:r>
      <w:r w:rsidR="007135D5" w:rsidRPr="00AA779C">
        <w:rPr>
          <w:rFonts w:ascii="Times New Roman" w:eastAsia="Times New Roman" w:hAnsi="Times New Roman" w:cs="Times New Roman"/>
          <w:bCs/>
          <w:kern w:val="32"/>
          <w:sz w:val="24"/>
          <w:szCs w:val="24"/>
        </w:rPr>
        <w:t>dienomis;</w:t>
      </w:r>
    </w:p>
    <w:p w14:paraId="46C26ED3" w14:textId="20944AEB" w:rsidR="006D652B" w:rsidRDefault="00AA779C"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6D652B">
        <w:rPr>
          <w:rFonts w:ascii="Times New Roman" w:eastAsia="Times New Roman" w:hAnsi="Times New Roman" w:cs="Times New Roman"/>
          <w:bCs/>
          <w:kern w:val="32"/>
          <w:sz w:val="24"/>
          <w:szCs w:val="24"/>
        </w:rPr>
        <w:t>m</w:t>
      </w:r>
      <w:r w:rsidR="007135D5" w:rsidRPr="006D652B">
        <w:rPr>
          <w:rFonts w:ascii="Times New Roman" w:eastAsia="Times New Roman" w:hAnsi="Times New Roman" w:cs="Times New Roman"/>
          <w:bCs/>
          <w:kern w:val="32"/>
          <w:sz w:val="24"/>
          <w:szCs w:val="24"/>
        </w:rPr>
        <w:t>okiniams, kurie mokosi pagal vidurinio ugdymo programą, pamokų tvarkaraštyje</w:t>
      </w:r>
      <w:r w:rsidRPr="006D652B">
        <w:rPr>
          <w:rFonts w:ascii="Times New Roman" w:eastAsia="Times New Roman" w:hAnsi="Times New Roman" w:cs="Times New Roman"/>
          <w:bCs/>
          <w:kern w:val="32"/>
          <w:sz w:val="24"/>
          <w:szCs w:val="24"/>
        </w:rPr>
        <w:t xml:space="preserve"> negali būti </w:t>
      </w:r>
      <w:r w:rsidR="007135D5" w:rsidRPr="006D652B">
        <w:rPr>
          <w:rFonts w:ascii="Times New Roman" w:eastAsia="Times New Roman" w:hAnsi="Times New Roman" w:cs="Times New Roman"/>
          <w:bCs/>
          <w:kern w:val="32"/>
          <w:sz w:val="24"/>
          <w:szCs w:val="24"/>
        </w:rPr>
        <w:t>daugiau kaip trys „langai“</w:t>
      </w:r>
      <w:r w:rsidR="0085768B">
        <w:rPr>
          <w:rFonts w:ascii="Times New Roman" w:eastAsia="Times New Roman" w:hAnsi="Times New Roman" w:cs="Times New Roman"/>
          <w:bCs/>
          <w:kern w:val="32"/>
          <w:sz w:val="24"/>
          <w:szCs w:val="24"/>
        </w:rPr>
        <w:t xml:space="preserve"> per savaitę</w:t>
      </w:r>
      <w:r w:rsidR="007135D5" w:rsidRPr="006D652B">
        <w:rPr>
          <w:rFonts w:ascii="Times New Roman" w:eastAsia="Times New Roman" w:hAnsi="Times New Roman" w:cs="Times New Roman"/>
          <w:bCs/>
          <w:kern w:val="32"/>
          <w:sz w:val="24"/>
          <w:szCs w:val="24"/>
        </w:rPr>
        <w:t>, išskyrus tuos atvejus, kai mokinys pakeičia individualųjį ugdymo</w:t>
      </w:r>
      <w:r w:rsidR="006D652B" w:rsidRPr="006D652B">
        <w:rPr>
          <w:rFonts w:ascii="Times New Roman" w:eastAsia="Times New Roman" w:hAnsi="Times New Roman" w:cs="Times New Roman"/>
          <w:bCs/>
          <w:kern w:val="32"/>
          <w:sz w:val="24"/>
          <w:szCs w:val="24"/>
        </w:rPr>
        <w:t xml:space="preserve"> </w:t>
      </w:r>
      <w:r w:rsidR="007135D5" w:rsidRPr="006D652B">
        <w:rPr>
          <w:rFonts w:ascii="Times New Roman" w:eastAsia="Times New Roman" w:hAnsi="Times New Roman" w:cs="Times New Roman"/>
          <w:bCs/>
          <w:kern w:val="32"/>
          <w:sz w:val="24"/>
          <w:szCs w:val="24"/>
        </w:rPr>
        <w:t>planą mokslo metų eigoje</w:t>
      </w:r>
      <w:r w:rsidR="006D652B">
        <w:rPr>
          <w:rFonts w:ascii="Times New Roman" w:eastAsia="Times New Roman" w:hAnsi="Times New Roman" w:cs="Times New Roman"/>
          <w:bCs/>
          <w:kern w:val="32"/>
          <w:sz w:val="24"/>
          <w:szCs w:val="24"/>
        </w:rPr>
        <w:t>;</w:t>
      </w:r>
    </w:p>
    <w:p w14:paraId="33A102E3" w14:textId="2C4D964A" w:rsidR="006D652B" w:rsidRPr="006D652B" w:rsidRDefault="006D652B"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6D652B">
        <w:rPr>
          <w:rFonts w:ascii="Times New Roman" w:eastAsia="Times New Roman" w:hAnsi="Times New Roman" w:cs="Times New Roman"/>
          <w:bCs/>
          <w:kern w:val="32"/>
          <w:sz w:val="24"/>
          <w:szCs w:val="24"/>
        </w:rPr>
        <w:t>m</w:t>
      </w:r>
      <w:r w:rsidR="007135D5" w:rsidRPr="006D652B">
        <w:rPr>
          <w:rFonts w:ascii="Times New Roman" w:eastAsia="Times New Roman" w:hAnsi="Times New Roman" w:cs="Times New Roman"/>
          <w:bCs/>
          <w:kern w:val="32"/>
          <w:sz w:val="24"/>
          <w:szCs w:val="24"/>
        </w:rPr>
        <w:t>okiniai, kurie mokosi pagal pagrindinio ugdymo programos antrąją</w:t>
      </w:r>
      <w:r w:rsidRPr="006D652B">
        <w:rPr>
          <w:rFonts w:ascii="Times New Roman" w:eastAsia="Times New Roman" w:hAnsi="Times New Roman" w:cs="Times New Roman"/>
          <w:bCs/>
          <w:kern w:val="32"/>
          <w:sz w:val="24"/>
          <w:szCs w:val="24"/>
        </w:rPr>
        <w:t xml:space="preserve"> dalį gali turėti ne daugiau kaip </w:t>
      </w:r>
      <w:r w:rsidR="007135D5" w:rsidRPr="006D652B">
        <w:rPr>
          <w:rFonts w:ascii="Times New Roman" w:eastAsia="Times New Roman" w:hAnsi="Times New Roman" w:cs="Times New Roman"/>
          <w:bCs/>
          <w:kern w:val="32"/>
          <w:sz w:val="24"/>
          <w:szCs w:val="24"/>
        </w:rPr>
        <w:t xml:space="preserve"> vieną „langą“. Jų metu mokinys renkasi savišvietos veiklą</w:t>
      </w:r>
      <w:r w:rsidRPr="006D652B">
        <w:rPr>
          <w:rFonts w:ascii="Times New Roman" w:eastAsia="Times New Roman" w:hAnsi="Times New Roman" w:cs="Times New Roman"/>
          <w:bCs/>
          <w:kern w:val="32"/>
          <w:sz w:val="24"/>
          <w:szCs w:val="24"/>
        </w:rPr>
        <w:t xml:space="preserve"> gimnazijoje</w:t>
      </w:r>
      <w:r w:rsidR="003F5CBA">
        <w:rPr>
          <w:rFonts w:ascii="Times New Roman" w:eastAsia="Times New Roman" w:hAnsi="Times New Roman" w:cs="Times New Roman"/>
          <w:bCs/>
          <w:kern w:val="32"/>
          <w:sz w:val="24"/>
          <w:szCs w:val="24"/>
        </w:rPr>
        <w:t>;</w:t>
      </w:r>
    </w:p>
    <w:p w14:paraId="1DAC4214" w14:textId="5FD4164F" w:rsidR="007135D5" w:rsidRDefault="006D652B"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3F5CBA">
        <w:rPr>
          <w:rFonts w:ascii="Times New Roman" w:eastAsia="Times New Roman" w:hAnsi="Times New Roman" w:cs="Times New Roman"/>
          <w:bCs/>
          <w:kern w:val="32"/>
          <w:sz w:val="24"/>
          <w:szCs w:val="24"/>
        </w:rPr>
        <w:t>s</w:t>
      </w:r>
      <w:r w:rsidR="007135D5" w:rsidRPr="003F5CBA">
        <w:rPr>
          <w:rFonts w:ascii="Times New Roman" w:eastAsia="Times New Roman" w:hAnsi="Times New Roman" w:cs="Times New Roman"/>
          <w:bCs/>
          <w:kern w:val="32"/>
          <w:sz w:val="24"/>
          <w:szCs w:val="24"/>
        </w:rPr>
        <w:t>iekiant mažinti mokinių mokymosi krūvį, pagal tvarkaraščio sudarymo galimybes</w:t>
      </w:r>
      <w:r w:rsidRPr="003F5CBA">
        <w:rPr>
          <w:rFonts w:ascii="Times New Roman" w:eastAsia="Times New Roman" w:hAnsi="Times New Roman" w:cs="Times New Roman"/>
          <w:bCs/>
          <w:kern w:val="32"/>
          <w:sz w:val="24"/>
          <w:szCs w:val="24"/>
        </w:rPr>
        <w:t xml:space="preserve"> </w:t>
      </w:r>
      <w:r w:rsidR="007135D5" w:rsidRPr="003F5CBA">
        <w:rPr>
          <w:rFonts w:ascii="Times New Roman" w:eastAsia="Times New Roman" w:hAnsi="Times New Roman" w:cs="Times New Roman"/>
          <w:bCs/>
          <w:kern w:val="32"/>
          <w:sz w:val="24"/>
          <w:szCs w:val="24"/>
        </w:rPr>
        <w:t xml:space="preserve">mokiniams </w:t>
      </w:r>
      <w:r w:rsidR="003F5CBA" w:rsidRPr="003F5CBA">
        <w:rPr>
          <w:rFonts w:ascii="Times New Roman" w:eastAsia="Times New Roman" w:hAnsi="Times New Roman" w:cs="Times New Roman"/>
          <w:bCs/>
          <w:kern w:val="32"/>
          <w:sz w:val="24"/>
          <w:szCs w:val="24"/>
        </w:rPr>
        <w:t xml:space="preserve">gali būti </w:t>
      </w:r>
      <w:r w:rsidR="007135D5" w:rsidRPr="003F5CBA">
        <w:rPr>
          <w:rFonts w:ascii="Times New Roman" w:eastAsia="Times New Roman" w:hAnsi="Times New Roman" w:cs="Times New Roman"/>
          <w:bCs/>
          <w:kern w:val="32"/>
          <w:sz w:val="24"/>
          <w:szCs w:val="24"/>
        </w:rPr>
        <w:t>skiriamos p</w:t>
      </w:r>
      <w:r w:rsidR="003F5CBA" w:rsidRPr="003F5CBA">
        <w:rPr>
          <w:rFonts w:ascii="Times New Roman" w:eastAsia="Times New Roman" w:hAnsi="Times New Roman" w:cs="Times New Roman"/>
          <w:bCs/>
          <w:kern w:val="32"/>
          <w:sz w:val="24"/>
          <w:szCs w:val="24"/>
        </w:rPr>
        <w:t>aeiliui</w:t>
      </w:r>
      <w:r w:rsidR="007135D5" w:rsidRPr="003F5CBA">
        <w:rPr>
          <w:rFonts w:ascii="Times New Roman" w:eastAsia="Times New Roman" w:hAnsi="Times New Roman" w:cs="Times New Roman"/>
          <w:bCs/>
          <w:kern w:val="32"/>
          <w:sz w:val="24"/>
          <w:szCs w:val="24"/>
        </w:rPr>
        <w:t xml:space="preserve"> 2 </w:t>
      </w:r>
      <w:r w:rsidR="003F5CBA" w:rsidRPr="003F5CBA">
        <w:rPr>
          <w:rFonts w:ascii="Times New Roman" w:eastAsia="Times New Roman" w:hAnsi="Times New Roman" w:cs="Times New Roman"/>
          <w:bCs/>
          <w:kern w:val="32"/>
          <w:sz w:val="24"/>
          <w:szCs w:val="24"/>
        </w:rPr>
        <w:t xml:space="preserve">to paties dalyko </w:t>
      </w:r>
      <w:r w:rsidR="007135D5" w:rsidRPr="003F5CBA">
        <w:rPr>
          <w:rFonts w:ascii="Times New Roman" w:eastAsia="Times New Roman" w:hAnsi="Times New Roman" w:cs="Times New Roman"/>
          <w:bCs/>
          <w:kern w:val="32"/>
          <w:sz w:val="24"/>
          <w:szCs w:val="24"/>
        </w:rPr>
        <w:t>pamokos</w:t>
      </w:r>
      <w:r w:rsidR="0085768B">
        <w:rPr>
          <w:rFonts w:ascii="Times New Roman" w:eastAsia="Times New Roman" w:hAnsi="Times New Roman" w:cs="Times New Roman"/>
          <w:bCs/>
          <w:kern w:val="32"/>
          <w:sz w:val="24"/>
          <w:szCs w:val="24"/>
        </w:rPr>
        <w:t>;</w:t>
      </w:r>
    </w:p>
    <w:p w14:paraId="593C167E" w14:textId="397990F7" w:rsidR="00E16349" w:rsidRPr="00E16349" w:rsidRDefault="00E16349" w:rsidP="00E16349">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hAnsi="Times New Roman" w:cs="Times New Roman"/>
          <w:sz w:val="24"/>
          <w:szCs w:val="24"/>
        </w:rPr>
        <w:t>gimnazijos</w:t>
      </w:r>
      <w:r w:rsidRPr="00E16349">
        <w:rPr>
          <w:rFonts w:ascii="Times New Roman" w:hAnsi="Times New Roman" w:cs="Times New Roman"/>
          <w:sz w:val="24"/>
          <w:szCs w:val="24"/>
        </w:rPr>
        <w:t xml:space="preserve"> pamokų tvarkaraštis per mokslo metus gali būti pertvarkomas, atsižvelgiant į ugdymo procesui keliamus uždavinius</w:t>
      </w:r>
      <w:r>
        <w:rPr>
          <w:rFonts w:ascii="Times New Roman" w:hAnsi="Times New Roman" w:cs="Times New Roman"/>
          <w:sz w:val="24"/>
          <w:szCs w:val="24"/>
        </w:rPr>
        <w:t xml:space="preserve">. </w:t>
      </w:r>
    </w:p>
    <w:p w14:paraId="382520DD" w14:textId="77777777" w:rsidR="003F5CBA" w:rsidRDefault="003F5CBA" w:rsidP="003E341F">
      <w:pPr>
        <w:pStyle w:val="Sraopastraipa"/>
        <w:numPr>
          <w:ilvl w:val="0"/>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3F5CBA">
        <w:rPr>
          <w:rFonts w:ascii="Times New Roman" w:eastAsia="Times New Roman" w:hAnsi="Times New Roman" w:cs="Times New Roman"/>
          <w:bCs/>
          <w:kern w:val="32"/>
          <w:sz w:val="24"/>
          <w:szCs w:val="24"/>
        </w:rPr>
        <w:t>Mokymosi krūvis per savaitę:</w:t>
      </w:r>
    </w:p>
    <w:p w14:paraId="1E241D77" w14:textId="75852B92" w:rsidR="0004680E" w:rsidRDefault="003F5CBA"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3F5CBA">
        <w:rPr>
          <w:rFonts w:ascii="Times New Roman" w:eastAsia="Times New Roman" w:hAnsi="Times New Roman" w:cs="Times New Roman"/>
          <w:bCs/>
          <w:kern w:val="32"/>
          <w:sz w:val="24"/>
          <w:szCs w:val="24"/>
        </w:rPr>
        <w:t>1 klas</w:t>
      </w:r>
      <w:r w:rsidR="0004680E">
        <w:rPr>
          <w:rFonts w:ascii="Times New Roman" w:eastAsia="Times New Roman" w:hAnsi="Times New Roman" w:cs="Times New Roman"/>
          <w:bCs/>
          <w:kern w:val="32"/>
          <w:sz w:val="24"/>
          <w:szCs w:val="24"/>
        </w:rPr>
        <w:t>ės</w:t>
      </w:r>
      <w:r w:rsidRPr="003F5CBA">
        <w:rPr>
          <w:rFonts w:ascii="Times New Roman" w:eastAsia="Times New Roman" w:hAnsi="Times New Roman" w:cs="Times New Roman"/>
          <w:bCs/>
          <w:kern w:val="32"/>
          <w:sz w:val="24"/>
          <w:szCs w:val="24"/>
        </w:rPr>
        <w:t xml:space="preserve"> mokinių mokymosi krūvis ne daugiau kaip 25 pamokos</w:t>
      </w:r>
      <w:r w:rsidR="0004680E" w:rsidRPr="0004680E">
        <w:rPr>
          <w:rFonts w:ascii="Times New Roman" w:eastAsia="Times New Roman" w:hAnsi="Times New Roman" w:cs="Times New Roman"/>
          <w:bCs/>
          <w:kern w:val="32"/>
          <w:sz w:val="24"/>
          <w:szCs w:val="24"/>
        </w:rPr>
        <w:t xml:space="preserve"> </w:t>
      </w:r>
      <w:r w:rsidR="0004680E" w:rsidRPr="003F5CBA">
        <w:rPr>
          <w:rFonts w:ascii="Times New Roman" w:eastAsia="Times New Roman" w:hAnsi="Times New Roman" w:cs="Times New Roman"/>
          <w:bCs/>
          <w:kern w:val="32"/>
          <w:sz w:val="24"/>
          <w:szCs w:val="24"/>
        </w:rPr>
        <w:t>per savaitę</w:t>
      </w:r>
      <w:r w:rsidR="0004680E">
        <w:rPr>
          <w:rFonts w:ascii="Times New Roman" w:eastAsia="Times New Roman" w:hAnsi="Times New Roman" w:cs="Times New Roman"/>
          <w:bCs/>
          <w:kern w:val="32"/>
          <w:sz w:val="24"/>
          <w:szCs w:val="24"/>
        </w:rPr>
        <w:t>, o 2 – 4 klasių mokinių – 30 pamokų per savaitę</w:t>
      </w:r>
      <w:r w:rsidRPr="003F5CBA">
        <w:rPr>
          <w:rFonts w:ascii="Times New Roman" w:eastAsia="Times New Roman" w:hAnsi="Times New Roman" w:cs="Times New Roman"/>
          <w:bCs/>
          <w:kern w:val="32"/>
          <w:sz w:val="24"/>
          <w:szCs w:val="24"/>
        </w:rPr>
        <w:t>;</w:t>
      </w:r>
    </w:p>
    <w:p w14:paraId="4F97BE3B" w14:textId="478DFF3A" w:rsidR="003F5CBA" w:rsidRDefault="003F5CBA"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04680E">
        <w:rPr>
          <w:rFonts w:ascii="Times New Roman" w:eastAsia="Times New Roman" w:hAnsi="Times New Roman" w:cs="Times New Roman"/>
          <w:bCs/>
          <w:kern w:val="32"/>
          <w:sz w:val="24"/>
          <w:szCs w:val="24"/>
        </w:rPr>
        <w:t>5–8, I</w:t>
      </w:r>
      <w:r w:rsidR="0004680E">
        <w:rPr>
          <w:rFonts w:ascii="Times New Roman" w:eastAsia="Times New Roman" w:hAnsi="Times New Roman" w:cs="Times New Roman"/>
          <w:bCs/>
          <w:kern w:val="32"/>
          <w:sz w:val="24"/>
          <w:szCs w:val="24"/>
        </w:rPr>
        <w:t>G</w:t>
      </w:r>
      <w:r w:rsidRPr="0004680E">
        <w:rPr>
          <w:rFonts w:ascii="Times New Roman" w:eastAsia="Times New Roman" w:hAnsi="Times New Roman" w:cs="Times New Roman"/>
          <w:bCs/>
          <w:kern w:val="32"/>
          <w:sz w:val="24"/>
          <w:szCs w:val="24"/>
        </w:rPr>
        <w:t>–I</w:t>
      </w:r>
      <w:r w:rsidR="0004680E">
        <w:rPr>
          <w:rFonts w:ascii="Times New Roman" w:eastAsia="Times New Roman" w:hAnsi="Times New Roman" w:cs="Times New Roman"/>
          <w:bCs/>
          <w:kern w:val="32"/>
          <w:sz w:val="24"/>
          <w:szCs w:val="24"/>
        </w:rPr>
        <w:t>VG</w:t>
      </w:r>
      <w:r w:rsidRPr="0004680E">
        <w:rPr>
          <w:rFonts w:ascii="Times New Roman" w:eastAsia="Times New Roman" w:hAnsi="Times New Roman" w:cs="Times New Roman"/>
          <w:bCs/>
          <w:kern w:val="32"/>
          <w:sz w:val="24"/>
          <w:szCs w:val="24"/>
        </w:rPr>
        <w:t xml:space="preserve"> klasių mokiniams maksimalus pamokų skaičius per savaitę</w:t>
      </w:r>
      <w:r w:rsidR="0004680E" w:rsidRPr="0004680E">
        <w:rPr>
          <w:rFonts w:ascii="Times New Roman" w:eastAsia="Times New Roman" w:hAnsi="Times New Roman" w:cs="Times New Roman"/>
          <w:bCs/>
          <w:kern w:val="32"/>
          <w:sz w:val="24"/>
          <w:szCs w:val="24"/>
        </w:rPr>
        <w:t xml:space="preserve"> </w:t>
      </w:r>
      <w:r w:rsidR="0004680E" w:rsidRPr="003F5CBA">
        <w:rPr>
          <w:rFonts w:ascii="Times New Roman" w:eastAsia="Times New Roman" w:hAnsi="Times New Roman" w:cs="Times New Roman"/>
          <w:bCs/>
          <w:kern w:val="32"/>
          <w:sz w:val="24"/>
          <w:szCs w:val="24"/>
        </w:rPr>
        <w:t>ne daugiau kaip 35 pamokos.</w:t>
      </w:r>
    </w:p>
    <w:p w14:paraId="4CB4A8DB" w14:textId="77777777" w:rsidR="0004680E" w:rsidRPr="00FF1535" w:rsidRDefault="0004680E" w:rsidP="003E341F">
      <w:pPr>
        <w:pStyle w:val="Sraopastraipa"/>
        <w:numPr>
          <w:ilvl w:val="0"/>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FF1535">
        <w:rPr>
          <w:rFonts w:ascii="Times New Roman" w:eastAsia="Times New Roman" w:hAnsi="Times New Roman" w:cs="Times New Roman"/>
          <w:bCs/>
          <w:kern w:val="32"/>
          <w:sz w:val="24"/>
          <w:szCs w:val="24"/>
        </w:rPr>
        <w:t>Kontrolinių darbų skyrimo tvarka:</w:t>
      </w:r>
    </w:p>
    <w:p w14:paraId="7887FA28" w14:textId="13E9B60D" w:rsidR="0004680E" w:rsidRPr="00FF1535" w:rsidRDefault="00681233"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FF1535">
        <w:rPr>
          <w:rFonts w:ascii="Times New Roman" w:eastAsia="Times New Roman" w:hAnsi="Times New Roman" w:cs="Times New Roman"/>
          <w:bCs/>
          <w:kern w:val="32"/>
          <w:sz w:val="24"/>
          <w:szCs w:val="24"/>
        </w:rPr>
        <w:t>k</w:t>
      </w:r>
      <w:r w:rsidR="0004680E" w:rsidRPr="00FF1535">
        <w:rPr>
          <w:rFonts w:ascii="Times New Roman" w:eastAsia="Times New Roman" w:hAnsi="Times New Roman" w:cs="Times New Roman"/>
          <w:bCs/>
          <w:kern w:val="32"/>
          <w:sz w:val="24"/>
          <w:szCs w:val="24"/>
        </w:rPr>
        <w:t>ontrolinis darbas – žinių, gebėjimų, įgūdžių demonstravimas arba mokinio žinioms, gebėjimams, įgūdžiams patikrinti skirtas ir formaliai vertinamas darbas, kuriam atlikti skiriama ne mažiau kaip 30 minučių;</w:t>
      </w:r>
    </w:p>
    <w:p w14:paraId="51867870" w14:textId="1A28324A" w:rsidR="0004680E" w:rsidRPr="003A0E4B" w:rsidRDefault="0004680E"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3A0E4B">
        <w:rPr>
          <w:rFonts w:ascii="Times New Roman" w:eastAsia="Times New Roman" w:hAnsi="Times New Roman" w:cs="Times New Roman"/>
          <w:bCs/>
          <w:kern w:val="32"/>
          <w:sz w:val="24"/>
          <w:szCs w:val="24"/>
        </w:rPr>
        <w:t>klasei gali būti skiriamas ne daugiau kaip vienas kontrolinis darbas per dieną</w:t>
      </w:r>
      <w:r w:rsidR="00FF1535" w:rsidRPr="003A0E4B">
        <w:rPr>
          <w:rFonts w:ascii="Times New Roman" w:eastAsia="Times New Roman" w:hAnsi="Times New Roman" w:cs="Times New Roman"/>
          <w:bCs/>
          <w:kern w:val="32"/>
          <w:sz w:val="24"/>
          <w:szCs w:val="24"/>
        </w:rPr>
        <w:t>;</w:t>
      </w:r>
    </w:p>
    <w:p w14:paraId="2EC732F6" w14:textId="50304294" w:rsidR="0004680E" w:rsidRPr="003E341F" w:rsidRDefault="00681233"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3E341F">
        <w:rPr>
          <w:rFonts w:ascii="Times New Roman" w:eastAsia="Times New Roman" w:hAnsi="Times New Roman" w:cs="Times New Roman"/>
          <w:bCs/>
          <w:kern w:val="32"/>
          <w:sz w:val="24"/>
          <w:szCs w:val="24"/>
        </w:rPr>
        <w:t>k</w:t>
      </w:r>
      <w:r w:rsidR="0004680E" w:rsidRPr="003E341F">
        <w:rPr>
          <w:rFonts w:ascii="Times New Roman" w:eastAsia="Times New Roman" w:hAnsi="Times New Roman" w:cs="Times New Roman"/>
          <w:bCs/>
          <w:kern w:val="32"/>
          <w:sz w:val="24"/>
          <w:szCs w:val="24"/>
        </w:rPr>
        <w:t>lasėje d</w:t>
      </w:r>
      <w:r w:rsidR="00111D7F" w:rsidRPr="003E341F">
        <w:rPr>
          <w:rFonts w:ascii="Times New Roman" w:eastAsia="Times New Roman" w:hAnsi="Times New Roman" w:cs="Times New Roman"/>
          <w:bCs/>
          <w:kern w:val="32"/>
          <w:sz w:val="24"/>
          <w:szCs w:val="24"/>
        </w:rPr>
        <w:t>irbantys</w:t>
      </w:r>
      <w:r w:rsidR="0004680E" w:rsidRPr="003E341F">
        <w:rPr>
          <w:rFonts w:ascii="Times New Roman" w:eastAsia="Times New Roman" w:hAnsi="Times New Roman" w:cs="Times New Roman"/>
          <w:bCs/>
          <w:kern w:val="32"/>
          <w:sz w:val="24"/>
          <w:szCs w:val="24"/>
        </w:rPr>
        <w:t xml:space="preserve"> dalykų mokytojai numato kontrolinių darbų datas</w:t>
      </w:r>
      <w:r w:rsidRPr="003E341F">
        <w:rPr>
          <w:rFonts w:ascii="Times New Roman" w:eastAsia="Times New Roman" w:hAnsi="Times New Roman" w:cs="Times New Roman"/>
          <w:bCs/>
          <w:kern w:val="32"/>
          <w:sz w:val="24"/>
          <w:szCs w:val="24"/>
        </w:rPr>
        <w:t xml:space="preserve">, </w:t>
      </w:r>
      <w:r w:rsidR="0004680E" w:rsidRPr="003E341F">
        <w:rPr>
          <w:rFonts w:ascii="Times New Roman" w:eastAsia="Times New Roman" w:hAnsi="Times New Roman" w:cs="Times New Roman"/>
          <w:bCs/>
          <w:kern w:val="32"/>
          <w:sz w:val="24"/>
          <w:szCs w:val="24"/>
        </w:rPr>
        <w:t>jas aptaria su klasės mokiniais ir nurodo elektroniniame dienyne likus ne mažiau nei viena savaitė iki kontrolinio darbo</w:t>
      </w:r>
      <w:r w:rsidR="00FF1535" w:rsidRPr="003E341F">
        <w:rPr>
          <w:rFonts w:ascii="Times New Roman" w:eastAsia="Times New Roman" w:hAnsi="Times New Roman" w:cs="Times New Roman"/>
          <w:bCs/>
          <w:kern w:val="32"/>
          <w:sz w:val="24"/>
          <w:szCs w:val="24"/>
        </w:rPr>
        <w:t>;</w:t>
      </w:r>
    </w:p>
    <w:p w14:paraId="2AFACBC7" w14:textId="7B1CDE9D" w:rsidR="0004680E" w:rsidRPr="003E341F" w:rsidRDefault="00FF1535"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3E341F">
        <w:rPr>
          <w:rFonts w:ascii="Times New Roman" w:eastAsia="Times New Roman" w:hAnsi="Times New Roman" w:cs="Times New Roman"/>
          <w:bCs/>
          <w:kern w:val="32"/>
          <w:sz w:val="24"/>
          <w:szCs w:val="24"/>
        </w:rPr>
        <w:t>k</w:t>
      </w:r>
      <w:r w:rsidR="0004680E" w:rsidRPr="003E341F">
        <w:rPr>
          <w:rFonts w:ascii="Times New Roman" w:eastAsia="Times New Roman" w:hAnsi="Times New Roman" w:cs="Times New Roman"/>
          <w:bCs/>
          <w:kern w:val="32"/>
          <w:sz w:val="24"/>
          <w:szCs w:val="24"/>
        </w:rPr>
        <w:t>lasėje dėstantis dalyko mokytojas gali keisti numatyto kontrolinio darbo datą prieš tai susitaręs su klasės mokiniais ir išanalizavęs elektroniniame dienyne kontrolinių darbų grafiką klasei</w:t>
      </w:r>
      <w:r w:rsidR="00111D7F" w:rsidRPr="003E341F">
        <w:rPr>
          <w:rFonts w:ascii="Times New Roman" w:eastAsia="Times New Roman" w:hAnsi="Times New Roman" w:cs="Times New Roman"/>
          <w:bCs/>
          <w:kern w:val="32"/>
          <w:sz w:val="24"/>
          <w:szCs w:val="24"/>
        </w:rPr>
        <w:t>;</w:t>
      </w:r>
    </w:p>
    <w:p w14:paraId="726864E9" w14:textId="634DD882" w:rsidR="0004680E" w:rsidRPr="003E341F" w:rsidRDefault="00FF1535"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3E341F">
        <w:rPr>
          <w:rFonts w:ascii="Times New Roman" w:eastAsia="Times New Roman" w:hAnsi="Times New Roman" w:cs="Times New Roman"/>
          <w:bCs/>
          <w:kern w:val="32"/>
          <w:sz w:val="24"/>
          <w:szCs w:val="24"/>
        </w:rPr>
        <w:t>k</w:t>
      </w:r>
      <w:r w:rsidR="0004680E" w:rsidRPr="003E341F">
        <w:rPr>
          <w:rFonts w:ascii="Times New Roman" w:eastAsia="Times New Roman" w:hAnsi="Times New Roman" w:cs="Times New Roman"/>
          <w:bCs/>
          <w:kern w:val="32"/>
          <w:sz w:val="24"/>
          <w:szCs w:val="24"/>
        </w:rPr>
        <w:t>ontroliniai darbai nerašomi po ligos, atostogų, nerekomenduojami po šventinių dienų.</w:t>
      </w:r>
    </w:p>
    <w:p w14:paraId="3CB78025" w14:textId="2587E61B" w:rsidR="00111D7F" w:rsidRPr="003E341F" w:rsidRDefault="00111D7F" w:rsidP="003E341F">
      <w:pPr>
        <w:pStyle w:val="Sraopastraipa"/>
        <w:numPr>
          <w:ilvl w:val="0"/>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sidRPr="003E341F">
        <w:rPr>
          <w:rFonts w:ascii="Times New Roman" w:eastAsia="Times New Roman" w:hAnsi="Times New Roman" w:cs="Times New Roman"/>
          <w:bCs/>
          <w:kern w:val="32"/>
          <w:sz w:val="24"/>
          <w:szCs w:val="24"/>
        </w:rPr>
        <w:t>Namų darbų derinimas:</w:t>
      </w:r>
    </w:p>
    <w:p w14:paraId="66BBEB6C" w14:textId="0EDD1A92" w:rsidR="00111D7F" w:rsidRPr="003E341F" w:rsidRDefault="00C548C0"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n</w:t>
      </w:r>
      <w:r w:rsidR="00111D7F" w:rsidRPr="003E341F">
        <w:rPr>
          <w:rFonts w:ascii="Times New Roman" w:eastAsia="Times New Roman" w:hAnsi="Times New Roman" w:cs="Times New Roman"/>
          <w:bCs/>
          <w:kern w:val="32"/>
          <w:sz w:val="24"/>
          <w:szCs w:val="24"/>
        </w:rPr>
        <w:t>amų darbų užduočių turinį ir formas nustato mokytojas. Namų darbų užduotis mokytojai skiria atsižvelgdami į klasės mokslumą, individualias mokinių savybes, diferencijuoja pagal mokinių gebėjimus</w:t>
      </w:r>
      <w:r>
        <w:rPr>
          <w:rFonts w:ascii="Times New Roman" w:eastAsia="Times New Roman" w:hAnsi="Times New Roman" w:cs="Times New Roman"/>
          <w:bCs/>
          <w:kern w:val="32"/>
          <w:sz w:val="24"/>
          <w:szCs w:val="24"/>
        </w:rPr>
        <w:t xml:space="preserve">. </w:t>
      </w:r>
      <w:r>
        <w:rPr>
          <w:rFonts w:ascii="Times New Roman" w:eastAsiaTheme="minorHAnsi" w:hAnsi="Times New Roman" w:cs="Times New Roman"/>
          <w:sz w:val="24"/>
          <w:szCs w:val="24"/>
        </w:rPr>
        <w:t>Namų darbų užduotis aiški, suprantama, prasminga;</w:t>
      </w:r>
    </w:p>
    <w:p w14:paraId="52438239" w14:textId="6787BB35" w:rsidR="00111D7F" w:rsidRPr="003E341F" w:rsidRDefault="00C548C0"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r</w:t>
      </w:r>
      <w:r w:rsidR="00111D7F" w:rsidRPr="003E341F">
        <w:rPr>
          <w:rFonts w:ascii="Times New Roman" w:eastAsia="Times New Roman" w:hAnsi="Times New Roman" w:cs="Times New Roman"/>
          <w:bCs/>
          <w:kern w:val="32"/>
          <w:sz w:val="24"/>
          <w:szCs w:val="24"/>
        </w:rPr>
        <w:t>ekomenduojama namų darbų trukmė nustatoma kiekvienam dalykui atskirai ir nurodoma lentelėje minutėmis</w:t>
      </w:r>
      <w:r w:rsidR="001E6631">
        <w:rPr>
          <w:rFonts w:ascii="Times New Roman" w:eastAsia="Times New Roman" w:hAnsi="Times New Roman" w:cs="Times New Roman"/>
          <w:bCs/>
          <w:kern w:val="32"/>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1216"/>
        <w:gridCol w:w="754"/>
        <w:gridCol w:w="777"/>
        <w:gridCol w:w="777"/>
        <w:gridCol w:w="775"/>
        <w:gridCol w:w="777"/>
        <w:gridCol w:w="775"/>
        <w:gridCol w:w="779"/>
        <w:gridCol w:w="779"/>
      </w:tblGrid>
      <w:tr w:rsidR="00111D7F" w:rsidRPr="00111D7F" w14:paraId="29339CE6" w14:textId="77777777" w:rsidTr="003A0E4B">
        <w:trPr>
          <w:tblHeader/>
        </w:trPr>
        <w:tc>
          <w:tcPr>
            <w:tcW w:w="1154" w:type="pct"/>
            <w:tcBorders>
              <w:tl2br w:val="single" w:sz="4" w:space="0" w:color="auto"/>
            </w:tcBorders>
            <w:shd w:val="clear" w:color="auto" w:fill="auto"/>
          </w:tcPr>
          <w:p w14:paraId="15D70889" w14:textId="77777777" w:rsidR="00111D7F" w:rsidRPr="00111D7F" w:rsidRDefault="00111D7F" w:rsidP="00C24152">
            <w:pPr>
              <w:pStyle w:val="Pagrindiniotekstotrauka"/>
              <w:ind w:firstLine="0"/>
              <w:jc w:val="right"/>
            </w:pPr>
            <w:r w:rsidRPr="00111D7F">
              <w:t>Klasės</w:t>
            </w:r>
          </w:p>
          <w:p w14:paraId="756F353A" w14:textId="77777777" w:rsidR="00111D7F" w:rsidRPr="00111D7F" w:rsidRDefault="00111D7F" w:rsidP="00C24152">
            <w:pPr>
              <w:pStyle w:val="Pagrindiniotekstotrauka"/>
              <w:ind w:firstLine="0"/>
            </w:pPr>
            <w:r w:rsidRPr="00111D7F">
              <w:t>Dalykai</w:t>
            </w:r>
          </w:p>
        </w:tc>
        <w:tc>
          <w:tcPr>
            <w:tcW w:w="617" w:type="pct"/>
            <w:shd w:val="clear" w:color="auto" w:fill="auto"/>
            <w:vAlign w:val="center"/>
          </w:tcPr>
          <w:p w14:paraId="4659DA85" w14:textId="77777777" w:rsidR="00111D7F" w:rsidRPr="00111D7F" w:rsidRDefault="00111D7F" w:rsidP="00C24152">
            <w:pPr>
              <w:pStyle w:val="Pagrindiniotekstotrauka"/>
              <w:ind w:firstLine="0"/>
              <w:jc w:val="center"/>
            </w:pPr>
            <w:r w:rsidRPr="00111D7F">
              <w:t>2</w:t>
            </w:r>
          </w:p>
        </w:tc>
        <w:tc>
          <w:tcPr>
            <w:tcW w:w="393" w:type="pct"/>
            <w:shd w:val="clear" w:color="auto" w:fill="auto"/>
            <w:vAlign w:val="center"/>
          </w:tcPr>
          <w:p w14:paraId="00210240" w14:textId="77777777" w:rsidR="00111D7F" w:rsidRPr="00111D7F" w:rsidRDefault="00111D7F" w:rsidP="00C24152">
            <w:pPr>
              <w:pStyle w:val="Pagrindiniotekstotrauka"/>
              <w:ind w:firstLine="0"/>
              <w:jc w:val="center"/>
            </w:pPr>
            <w:r w:rsidRPr="00111D7F">
              <w:t>3</w:t>
            </w:r>
          </w:p>
        </w:tc>
        <w:tc>
          <w:tcPr>
            <w:tcW w:w="405" w:type="pct"/>
            <w:shd w:val="clear" w:color="auto" w:fill="auto"/>
            <w:vAlign w:val="center"/>
          </w:tcPr>
          <w:p w14:paraId="0D60143D" w14:textId="77777777" w:rsidR="00111D7F" w:rsidRPr="00111D7F" w:rsidRDefault="00111D7F" w:rsidP="00C24152">
            <w:pPr>
              <w:pStyle w:val="Pagrindiniotekstotrauka"/>
              <w:ind w:firstLine="0"/>
              <w:jc w:val="center"/>
            </w:pPr>
            <w:r w:rsidRPr="00111D7F">
              <w:t>4</w:t>
            </w:r>
          </w:p>
        </w:tc>
        <w:tc>
          <w:tcPr>
            <w:tcW w:w="405" w:type="pct"/>
            <w:shd w:val="clear" w:color="auto" w:fill="auto"/>
            <w:vAlign w:val="center"/>
          </w:tcPr>
          <w:p w14:paraId="39F52A79" w14:textId="77777777" w:rsidR="00111D7F" w:rsidRPr="00111D7F" w:rsidRDefault="00111D7F" w:rsidP="00C24152">
            <w:pPr>
              <w:pStyle w:val="Pagrindiniotekstotrauka"/>
              <w:ind w:firstLine="0"/>
              <w:jc w:val="center"/>
            </w:pPr>
            <w:r w:rsidRPr="00111D7F">
              <w:t>5</w:t>
            </w:r>
          </w:p>
        </w:tc>
        <w:tc>
          <w:tcPr>
            <w:tcW w:w="404" w:type="pct"/>
            <w:shd w:val="clear" w:color="auto" w:fill="auto"/>
            <w:vAlign w:val="center"/>
          </w:tcPr>
          <w:p w14:paraId="0D6B42A7" w14:textId="77777777" w:rsidR="00111D7F" w:rsidRPr="00111D7F" w:rsidRDefault="00111D7F" w:rsidP="00C24152">
            <w:pPr>
              <w:pStyle w:val="Pagrindiniotekstotrauka"/>
              <w:ind w:firstLine="0"/>
              <w:jc w:val="center"/>
            </w:pPr>
            <w:r w:rsidRPr="00111D7F">
              <w:t>6</w:t>
            </w:r>
          </w:p>
        </w:tc>
        <w:tc>
          <w:tcPr>
            <w:tcW w:w="405" w:type="pct"/>
            <w:shd w:val="clear" w:color="auto" w:fill="auto"/>
            <w:vAlign w:val="center"/>
          </w:tcPr>
          <w:p w14:paraId="66E8AC6D" w14:textId="77777777" w:rsidR="00111D7F" w:rsidRPr="00111D7F" w:rsidRDefault="00111D7F" w:rsidP="00C24152">
            <w:pPr>
              <w:pStyle w:val="Pagrindiniotekstotrauka"/>
              <w:ind w:firstLine="0"/>
              <w:jc w:val="center"/>
            </w:pPr>
            <w:r w:rsidRPr="00111D7F">
              <w:t>7</w:t>
            </w:r>
          </w:p>
        </w:tc>
        <w:tc>
          <w:tcPr>
            <w:tcW w:w="404" w:type="pct"/>
            <w:shd w:val="clear" w:color="auto" w:fill="auto"/>
            <w:vAlign w:val="center"/>
          </w:tcPr>
          <w:p w14:paraId="072BAE70" w14:textId="77777777" w:rsidR="00111D7F" w:rsidRPr="00111D7F" w:rsidRDefault="00111D7F" w:rsidP="00C24152">
            <w:pPr>
              <w:pStyle w:val="Pagrindiniotekstotrauka"/>
              <w:ind w:firstLine="0"/>
              <w:jc w:val="center"/>
            </w:pPr>
            <w:r w:rsidRPr="00111D7F">
              <w:t>8</w:t>
            </w:r>
          </w:p>
        </w:tc>
        <w:tc>
          <w:tcPr>
            <w:tcW w:w="406" w:type="pct"/>
            <w:shd w:val="clear" w:color="auto" w:fill="auto"/>
            <w:vAlign w:val="center"/>
          </w:tcPr>
          <w:p w14:paraId="31CFB430" w14:textId="3AAA57D7" w:rsidR="00111D7F" w:rsidRPr="00111D7F" w:rsidRDefault="00111D7F" w:rsidP="00C24152">
            <w:pPr>
              <w:pStyle w:val="Pagrindiniotekstotrauka"/>
              <w:ind w:firstLine="0"/>
              <w:jc w:val="center"/>
            </w:pPr>
            <w:r>
              <w:t>IG</w:t>
            </w:r>
          </w:p>
        </w:tc>
        <w:tc>
          <w:tcPr>
            <w:tcW w:w="406" w:type="pct"/>
            <w:shd w:val="clear" w:color="auto" w:fill="auto"/>
            <w:vAlign w:val="center"/>
          </w:tcPr>
          <w:p w14:paraId="08406371" w14:textId="5B27422B" w:rsidR="00111D7F" w:rsidRPr="00111D7F" w:rsidRDefault="00111D7F" w:rsidP="00C24152">
            <w:pPr>
              <w:pStyle w:val="Pagrindiniotekstotrauka"/>
              <w:ind w:firstLine="0"/>
              <w:jc w:val="center"/>
            </w:pPr>
            <w:r>
              <w:t>IIG</w:t>
            </w:r>
          </w:p>
        </w:tc>
      </w:tr>
      <w:tr w:rsidR="00111D7F" w:rsidRPr="00111D7F" w14:paraId="6B8D2423" w14:textId="77777777" w:rsidTr="003A0E4B">
        <w:tc>
          <w:tcPr>
            <w:tcW w:w="1154" w:type="pct"/>
            <w:shd w:val="clear" w:color="auto" w:fill="auto"/>
          </w:tcPr>
          <w:p w14:paraId="3C16FBE5" w14:textId="50D4BA94"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Lietuvių kalba ir literatūra</w:t>
            </w:r>
          </w:p>
        </w:tc>
        <w:tc>
          <w:tcPr>
            <w:tcW w:w="617" w:type="pct"/>
            <w:shd w:val="clear" w:color="auto" w:fill="auto"/>
            <w:vAlign w:val="center"/>
          </w:tcPr>
          <w:p w14:paraId="58CA5FF3" w14:textId="77777777" w:rsidR="00111D7F" w:rsidRPr="00111D7F" w:rsidRDefault="00111D7F" w:rsidP="00C24152">
            <w:pPr>
              <w:pStyle w:val="Pagrindiniotekstotrauka"/>
              <w:ind w:firstLine="0"/>
              <w:jc w:val="center"/>
            </w:pPr>
            <w:r w:rsidRPr="00111D7F">
              <w:t>15</w:t>
            </w:r>
          </w:p>
        </w:tc>
        <w:tc>
          <w:tcPr>
            <w:tcW w:w="393" w:type="pct"/>
            <w:shd w:val="clear" w:color="auto" w:fill="auto"/>
            <w:vAlign w:val="center"/>
          </w:tcPr>
          <w:p w14:paraId="66CFCC5C" w14:textId="77777777" w:rsidR="00111D7F" w:rsidRPr="00111D7F" w:rsidRDefault="00111D7F" w:rsidP="00C24152">
            <w:pPr>
              <w:pStyle w:val="Pagrindiniotekstotrauka"/>
              <w:ind w:firstLine="0"/>
              <w:jc w:val="center"/>
            </w:pPr>
            <w:r w:rsidRPr="00111D7F">
              <w:t>105</w:t>
            </w:r>
          </w:p>
        </w:tc>
        <w:tc>
          <w:tcPr>
            <w:tcW w:w="405" w:type="pct"/>
            <w:shd w:val="clear" w:color="auto" w:fill="auto"/>
            <w:vAlign w:val="center"/>
          </w:tcPr>
          <w:p w14:paraId="4CDFD284" w14:textId="77777777" w:rsidR="00111D7F" w:rsidRPr="00111D7F" w:rsidRDefault="00111D7F" w:rsidP="00C24152">
            <w:pPr>
              <w:pStyle w:val="Pagrindiniotekstotrauka"/>
              <w:ind w:firstLine="0"/>
              <w:jc w:val="center"/>
            </w:pPr>
            <w:r w:rsidRPr="00111D7F">
              <w:t>120</w:t>
            </w:r>
          </w:p>
        </w:tc>
        <w:tc>
          <w:tcPr>
            <w:tcW w:w="405" w:type="pct"/>
            <w:shd w:val="clear" w:color="auto" w:fill="auto"/>
            <w:vAlign w:val="center"/>
          </w:tcPr>
          <w:p w14:paraId="419BFDC6"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115</w:t>
            </w:r>
          </w:p>
        </w:tc>
        <w:tc>
          <w:tcPr>
            <w:tcW w:w="404" w:type="pct"/>
            <w:shd w:val="clear" w:color="auto" w:fill="auto"/>
            <w:vAlign w:val="center"/>
          </w:tcPr>
          <w:p w14:paraId="18637D62"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100</w:t>
            </w:r>
          </w:p>
        </w:tc>
        <w:tc>
          <w:tcPr>
            <w:tcW w:w="405" w:type="pct"/>
            <w:shd w:val="clear" w:color="auto" w:fill="auto"/>
            <w:vAlign w:val="center"/>
          </w:tcPr>
          <w:p w14:paraId="3BCDD405"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115</w:t>
            </w:r>
          </w:p>
        </w:tc>
        <w:tc>
          <w:tcPr>
            <w:tcW w:w="404" w:type="pct"/>
            <w:shd w:val="clear" w:color="auto" w:fill="auto"/>
            <w:vAlign w:val="center"/>
          </w:tcPr>
          <w:p w14:paraId="624B9F3A"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110</w:t>
            </w:r>
          </w:p>
        </w:tc>
        <w:tc>
          <w:tcPr>
            <w:tcW w:w="406" w:type="pct"/>
            <w:shd w:val="clear" w:color="auto" w:fill="auto"/>
            <w:vAlign w:val="center"/>
          </w:tcPr>
          <w:p w14:paraId="0A2864FE"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120</w:t>
            </w:r>
          </w:p>
        </w:tc>
        <w:tc>
          <w:tcPr>
            <w:tcW w:w="406" w:type="pct"/>
            <w:shd w:val="clear" w:color="auto" w:fill="auto"/>
            <w:vAlign w:val="center"/>
          </w:tcPr>
          <w:p w14:paraId="4AB70D7C"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140</w:t>
            </w:r>
          </w:p>
        </w:tc>
      </w:tr>
      <w:tr w:rsidR="00111D7F" w:rsidRPr="00111D7F" w14:paraId="43817EB4" w14:textId="77777777" w:rsidTr="003A0E4B">
        <w:tc>
          <w:tcPr>
            <w:tcW w:w="1154" w:type="pct"/>
            <w:shd w:val="clear" w:color="auto" w:fill="auto"/>
          </w:tcPr>
          <w:p w14:paraId="20B0479B" w14:textId="0C06994F"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Užsienio kalba (1-oji)</w:t>
            </w:r>
          </w:p>
        </w:tc>
        <w:tc>
          <w:tcPr>
            <w:tcW w:w="617" w:type="pct"/>
            <w:shd w:val="clear" w:color="auto" w:fill="auto"/>
            <w:vAlign w:val="center"/>
          </w:tcPr>
          <w:p w14:paraId="25B7C693" w14:textId="77777777" w:rsidR="00111D7F" w:rsidRPr="00111D7F" w:rsidRDefault="00111D7F" w:rsidP="00C24152">
            <w:pPr>
              <w:pStyle w:val="Pagrindiniotekstotrauka"/>
              <w:ind w:firstLine="0"/>
              <w:jc w:val="center"/>
            </w:pPr>
            <w:r w:rsidRPr="00111D7F">
              <w:t>4</w:t>
            </w:r>
          </w:p>
        </w:tc>
        <w:tc>
          <w:tcPr>
            <w:tcW w:w="393" w:type="pct"/>
            <w:shd w:val="clear" w:color="auto" w:fill="auto"/>
            <w:vAlign w:val="center"/>
          </w:tcPr>
          <w:p w14:paraId="1649B0E6" w14:textId="77777777" w:rsidR="00111D7F" w:rsidRPr="00111D7F" w:rsidRDefault="00111D7F" w:rsidP="00C24152">
            <w:pPr>
              <w:pStyle w:val="Pagrindiniotekstotrauka"/>
              <w:ind w:firstLine="0"/>
              <w:jc w:val="center"/>
            </w:pPr>
            <w:r w:rsidRPr="00111D7F">
              <w:t>30</w:t>
            </w:r>
          </w:p>
        </w:tc>
        <w:tc>
          <w:tcPr>
            <w:tcW w:w="405" w:type="pct"/>
            <w:shd w:val="clear" w:color="auto" w:fill="auto"/>
            <w:vAlign w:val="center"/>
          </w:tcPr>
          <w:p w14:paraId="24142393" w14:textId="77777777" w:rsidR="00111D7F" w:rsidRPr="00111D7F" w:rsidRDefault="00111D7F" w:rsidP="00C24152">
            <w:pPr>
              <w:pStyle w:val="Pagrindiniotekstotrauka"/>
              <w:ind w:firstLine="0"/>
              <w:jc w:val="center"/>
            </w:pPr>
            <w:r w:rsidRPr="00111D7F">
              <w:t>30</w:t>
            </w:r>
          </w:p>
        </w:tc>
        <w:tc>
          <w:tcPr>
            <w:tcW w:w="405" w:type="pct"/>
            <w:shd w:val="clear" w:color="auto" w:fill="auto"/>
            <w:vAlign w:val="center"/>
          </w:tcPr>
          <w:p w14:paraId="33A584D6"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70</w:t>
            </w:r>
          </w:p>
        </w:tc>
        <w:tc>
          <w:tcPr>
            <w:tcW w:w="404" w:type="pct"/>
            <w:shd w:val="clear" w:color="auto" w:fill="auto"/>
            <w:vAlign w:val="center"/>
          </w:tcPr>
          <w:p w14:paraId="6FE5D5B0"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60</w:t>
            </w:r>
          </w:p>
        </w:tc>
        <w:tc>
          <w:tcPr>
            <w:tcW w:w="405" w:type="pct"/>
            <w:shd w:val="clear" w:color="auto" w:fill="auto"/>
            <w:vAlign w:val="center"/>
          </w:tcPr>
          <w:p w14:paraId="5F43B9DF"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70</w:t>
            </w:r>
          </w:p>
        </w:tc>
        <w:tc>
          <w:tcPr>
            <w:tcW w:w="404" w:type="pct"/>
            <w:shd w:val="clear" w:color="auto" w:fill="auto"/>
            <w:vAlign w:val="center"/>
          </w:tcPr>
          <w:p w14:paraId="443E8072"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70</w:t>
            </w:r>
          </w:p>
        </w:tc>
        <w:tc>
          <w:tcPr>
            <w:tcW w:w="406" w:type="pct"/>
            <w:shd w:val="clear" w:color="auto" w:fill="auto"/>
            <w:vAlign w:val="center"/>
          </w:tcPr>
          <w:p w14:paraId="2CD2667D"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85</w:t>
            </w:r>
          </w:p>
        </w:tc>
        <w:tc>
          <w:tcPr>
            <w:tcW w:w="406" w:type="pct"/>
            <w:shd w:val="clear" w:color="auto" w:fill="auto"/>
            <w:vAlign w:val="center"/>
          </w:tcPr>
          <w:p w14:paraId="1EB2916B"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85</w:t>
            </w:r>
          </w:p>
        </w:tc>
      </w:tr>
      <w:tr w:rsidR="00111D7F" w:rsidRPr="00111D7F" w14:paraId="241C4CB7" w14:textId="77777777" w:rsidTr="003A0E4B">
        <w:tc>
          <w:tcPr>
            <w:tcW w:w="1154" w:type="pct"/>
            <w:shd w:val="clear" w:color="auto" w:fill="auto"/>
          </w:tcPr>
          <w:p w14:paraId="59E68825" w14:textId="7434217F"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Užsienio kalba (2-oji)</w:t>
            </w:r>
          </w:p>
        </w:tc>
        <w:tc>
          <w:tcPr>
            <w:tcW w:w="617" w:type="pct"/>
            <w:shd w:val="clear" w:color="auto" w:fill="auto"/>
            <w:vAlign w:val="center"/>
          </w:tcPr>
          <w:p w14:paraId="7C01DB97" w14:textId="77777777" w:rsidR="00111D7F" w:rsidRPr="00111D7F" w:rsidRDefault="00111D7F" w:rsidP="00C24152">
            <w:pPr>
              <w:pStyle w:val="Pagrindiniotekstotrauka"/>
              <w:ind w:firstLine="0"/>
              <w:jc w:val="center"/>
            </w:pPr>
          </w:p>
        </w:tc>
        <w:tc>
          <w:tcPr>
            <w:tcW w:w="393" w:type="pct"/>
            <w:shd w:val="clear" w:color="auto" w:fill="auto"/>
            <w:vAlign w:val="center"/>
          </w:tcPr>
          <w:p w14:paraId="6E521C20" w14:textId="77777777" w:rsidR="00111D7F" w:rsidRPr="00111D7F" w:rsidRDefault="00111D7F" w:rsidP="00C24152">
            <w:pPr>
              <w:pStyle w:val="Pagrindiniotekstotrauka"/>
              <w:ind w:firstLine="0"/>
              <w:jc w:val="center"/>
            </w:pPr>
          </w:p>
        </w:tc>
        <w:tc>
          <w:tcPr>
            <w:tcW w:w="405" w:type="pct"/>
            <w:shd w:val="clear" w:color="auto" w:fill="auto"/>
            <w:vAlign w:val="center"/>
          </w:tcPr>
          <w:p w14:paraId="5F0DE398" w14:textId="77777777" w:rsidR="00111D7F" w:rsidRPr="00111D7F" w:rsidRDefault="00111D7F" w:rsidP="00C24152">
            <w:pPr>
              <w:pStyle w:val="Pagrindiniotekstotrauka"/>
              <w:ind w:firstLine="0"/>
              <w:jc w:val="center"/>
            </w:pPr>
          </w:p>
        </w:tc>
        <w:tc>
          <w:tcPr>
            <w:tcW w:w="405" w:type="pct"/>
            <w:shd w:val="clear" w:color="auto" w:fill="auto"/>
            <w:vAlign w:val="center"/>
          </w:tcPr>
          <w:p w14:paraId="32E134AE" w14:textId="77777777" w:rsidR="00111D7F" w:rsidRPr="00111D7F" w:rsidRDefault="00111D7F" w:rsidP="00C24152">
            <w:pPr>
              <w:jc w:val="center"/>
              <w:rPr>
                <w:rFonts w:ascii="Times New Roman" w:hAnsi="Times New Roman" w:cs="Times New Roman"/>
                <w:sz w:val="24"/>
                <w:szCs w:val="24"/>
              </w:rPr>
            </w:pPr>
          </w:p>
        </w:tc>
        <w:tc>
          <w:tcPr>
            <w:tcW w:w="404" w:type="pct"/>
            <w:shd w:val="clear" w:color="auto" w:fill="auto"/>
            <w:vAlign w:val="center"/>
          </w:tcPr>
          <w:p w14:paraId="04AED7B9"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40</w:t>
            </w:r>
          </w:p>
        </w:tc>
        <w:tc>
          <w:tcPr>
            <w:tcW w:w="405" w:type="pct"/>
            <w:shd w:val="clear" w:color="auto" w:fill="auto"/>
            <w:vAlign w:val="center"/>
          </w:tcPr>
          <w:p w14:paraId="429685E2"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4" w:type="pct"/>
            <w:shd w:val="clear" w:color="auto" w:fill="auto"/>
            <w:vAlign w:val="center"/>
          </w:tcPr>
          <w:p w14:paraId="239B195A"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6" w:type="pct"/>
            <w:shd w:val="clear" w:color="auto" w:fill="auto"/>
            <w:vAlign w:val="center"/>
          </w:tcPr>
          <w:p w14:paraId="10285AE7"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55</w:t>
            </w:r>
          </w:p>
        </w:tc>
        <w:tc>
          <w:tcPr>
            <w:tcW w:w="406" w:type="pct"/>
            <w:shd w:val="clear" w:color="auto" w:fill="auto"/>
            <w:vAlign w:val="center"/>
          </w:tcPr>
          <w:p w14:paraId="77341526"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55</w:t>
            </w:r>
          </w:p>
        </w:tc>
      </w:tr>
      <w:tr w:rsidR="00111D7F" w:rsidRPr="00111D7F" w14:paraId="6F295A17" w14:textId="77777777" w:rsidTr="003A0E4B">
        <w:tc>
          <w:tcPr>
            <w:tcW w:w="1154" w:type="pct"/>
            <w:shd w:val="clear" w:color="auto" w:fill="auto"/>
          </w:tcPr>
          <w:p w14:paraId="6CB7D056"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Matematika</w:t>
            </w:r>
          </w:p>
        </w:tc>
        <w:tc>
          <w:tcPr>
            <w:tcW w:w="617" w:type="pct"/>
            <w:shd w:val="clear" w:color="auto" w:fill="auto"/>
            <w:vAlign w:val="center"/>
          </w:tcPr>
          <w:p w14:paraId="62C0547F" w14:textId="77777777" w:rsidR="00111D7F" w:rsidRPr="00111D7F" w:rsidRDefault="00111D7F" w:rsidP="00C24152">
            <w:pPr>
              <w:pStyle w:val="Pagrindiniotekstotrauka"/>
              <w:ind w:firstLine="0"/>
              <w:jc w:val="center"/>
            </w:pPr>
            <w:r w:rsidRPr="00111D7F">
              <w:t>7</w:t>
            </w:r>
          </w:p>
        </w:tc>
        <w:tc>
          <w:tcPr>
            <w:tcW w:w="393" w:type="pct"/>
            <w:shd w:val="clear" w:color="auto" w:fill="auto"/>
            <w:vAlign w:val="center"/>
          </w:tcPr>
          <w:p w14:paraId="077683A7" w14:textId="77777777" w:rsidR="00111D7F" w:rsidRPr="00111D7F" w:rsidRDefault="00111D7F" w:rsidP="00C24152">
            <w:pPr>
              <w:pStyle w:val="Pagrindiniotekstotrauka"/>
              <w:ind w:firstLine="0"/>
              <w:jc w:val="center"/>
            </w:pPr>
            <w:r w:rsidRPr="00111D7F">
              <w:t>75</w:t>
            </w:r>
          </w:p>
        </w:tc>
        <w:tc>
          <w:tcPr>
            <w:tcW w:w="405" w:type="pct"/>
            <w:shd w:val="clear" w:color="auto" w:fill="auto"/>
            <w:vAlign w:val="center"/>
          </w:tcPr>
          <w:p w14:paraId="68A54647" w14:textId="77777777" w:rsidR="00111D7F" w:rsidRPr="00111D7F" w:rsidRDefault="00111D7F" w:rsidP="00C24152">
            <w:pPr>
              <w:pStyle w:val="Pagrindiniotekstotrauka"/>
              <w:ind w:firstLine="0"/>
              <w:jc w:val="center"/>
            </w:pPr>
            <w:r w:rsidRPr="00111D7F">
              <w:t>60</w:t>
            </w:r>
          </w:p>
        </w:tc>
        <w:tc>
          <w:tcPr>
            <w:tcW w:w="405" w:type="pct"/>
            <w:shd w:val="clear" w:color="auto" w:fill="auto"/>
            <w:vAlign w:val="center"/>
          </w:tcPr>
          <w:p w14:paraId="2785FCDE"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90</w:t>
            </w:r>
          </w:p>
        </w:tc>
        <w:tc>
          <w:tcPr>
            <w:tcW w:w="404" w:type="pct"/>
            <w:shd w:val="clear" w:color="auto" w:fill="auto"/>
            <w:vAlign w:val="center"/>
          </w:tcPr>
          <w:p w14:paraId="5A4299C7"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80</w:t>
            </w:r>
          </w:p>
        </w:tc>
        <w:tc>
          <w:tcPr>
            <w:tcW w:w="405" w:type="pct"/>
            <w:shd w:val="clear" w:color="auto" w:fill="auto"/>
            <w:vAlign w:val="center"/>
          </w:tcPr>
          <w:p w14:paraId="48124BEC"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90</w:t>
            </w:r>
          </w:p>
        </w:tc>
        <w:tc>
          <w:tcPr>
            <w:tcW w:w="404" w:type="pct"/>
            <w:shd w:val="clear" w:color="auto" w:fill="auto"/>
            <w:vAlign w:val="center"/>
          </w:tcPr>
          <w:p w14:paraId="00F77468"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90</w:t>
            </w:r>
          </w:p>
        </w:tc>
        <w:tc>
          <w:tcPr>
            <w:tcW w:w="406" w:type="pct"/>
            <w:shd w:val="clear" w:color="auto" w:fill="auto"/>
            <w:vAlign w:val="center"/>
          </w:tcPr>
          <w:p w14:paraId="30395AD3"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85</w:t>
            </w:r>
          </w:p>
        </w:tc>
        <w:tc>
          <w:tcPr>
            <w:tcW w:w="406" w:type="pct"/>
            <w:shd w:val="clear" w:color="auto" w:fill="auto"/>
            <w:vAlign w:val="center"/>
          </w:tcPr>
          <w:p w14:paraId="235E2E77"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115</w:t>
            </w:r>
          </w:p>
        </w:tc>
      </w:tr>
      <w:tr w:rsidR="00111D7F" w:rsidRPr="00111D7F" w14:paraId="6C4BE235" w14:textId="77777777" w:rsidTr="003A0E4B">
        <w:tc>
          <w:tcPr>
            <w:tcW w:w="1154" w:type="pct"/>
            <w:shd w:val="clear" w:color="auto" w:fill="auto"/>
          </w:tcPr>
          <w:p w14:paraId="20721829" w14:textId="70EB14C1"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Informatika  ar informacinės technologijos</w:t>
            </w:r>
          </w:p>
        </w:tc>
        <w:tc>
          <w:tcPr>
            <w:tcW w:w="617" w:type="pct"/>
            <w:shd w:val="clear" w:color="auto" w:fill="auto"/>
            <w:vAlign w:val="center"/>
          </w:tcPr>
          <w:p w14:paraId="54159910" w14:textId="77777777" w:rsidR="00111D7F" w:rsidRPr="00111D7F" w:rsidRDefault="00111D7F" w:rsidP="00C24152">
            <w:pPr>
              <w:pStyle w:val="Pagrindiniotekstotrauka"/>
              <w:ind w:firstLine="0"/>
              <w:jc w:val="center"/>
            </w:pPr>
          </w:p>
        </w:tc>
        <w:tc>
          <w:tcPr>
            <w:tcW w:w="393" w:type="pct"/>
            <w:shd w:val="clear" w:color="auto" w:fill="auto"/>
            <w:vAlign w:val="center"/>
          </w:tcPr>
          <w:p w14:paraId="5B9DCF2E" w14:textId="77777777" w:rsidR="00111D7F" w:rsidRPr="00111D7F" w:rsidRDefault="00111D7F" w:rsidP="00C24152">
            <w:pPr>
              <w:pStyle w:val="Pagrindiniotekstotrauka"/>
              <w:ind w:firstLine="0"/>
              <w:jc w:val="center"/>
            </w:pPr>
          </w:p>
        </w:tc>
        <w:tc>
          <w:tcPr>
            <w:tcW w:w="405" w:type="pct"/>
            <w:shd w:val="clear" w:color="auto" w:fill="auto"/>
            <w:vAlign w:val="center"/>
          </w:tcPr>
          <w:p w14:paraId="502205C8" w14:textId="77777777" w:rsidR="00111D7F" w:rsidRPr="00111D7F" w:rsidRDefault="00111D7F" w:rsidP="00C24152">
            <w:pPr>
              <w:pStyle w:val="Pagrindiniotekstotrauka"/>
              <w:ind w:firstLine="0"/>
              <w:jc w:val="center"/>
            </w:pPr>
          </w:p>
        </w:tc>
        <w:tc>
          <w:tcPr>
            <w:tcW w:w="405" w:type="pct"/>
            <w:shd w:val="clear" w:color="auto" w:fill="auto"/>
            <w:vAlign w:val="center"/>
          </w:tcPr>
          <w:p w14:paraId="44449CFA"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4" w:type="pct"/>
            <w:shd w:val="clear" w:color="auto" w:fill="auto"/>
            <w:vAlign w:val="center"/>
          </w:tcPr>
          <w:p w14:paraId="1746FC10"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20</w:t>
            </w:r>
          </w:p>
        </w:tc>
        <w:tc>
          <w:tcPr>
            <w:tcW w:w="405" w:type="pct"/>
            <w:shd w:val="clear" w:color="auto" w:fill="auto"/>
            <w:vAlign w:val="center"/>
          </w:tcPr>
          <w:p w14:paraId="1940B21B"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4" w:type="pct"/>
            <w:shd w:val="clear" w:color="auto" w:fill="auto"/>
            <w:vAlign w:val="center"/>
          </w:tcPr>
          <w:p w14:paraId="61FD6370"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6" w:type="pct"/>
            <w:shd w:val="clear" w:color="auto" w:fill="auto"/>
            <w:vAlign w:val="center"/>
          </w:tcPr>
          <w:p w14:paraId="50DCB147"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30</w:t>
            </w:r>
          </w:p>
        </w:tc>
        <w:tc>
          <w:tcPr>
            <w:tcW w:w="406" w:type="pct"/>
            <w:shd w:val="clear" w:color="auto" w:fill="auto"/>
            <w:vAlign w:val="center"/>
          </w:tcPr>
          <w:p w14:paraId="3D89D8B8" w14:textId="77777777" w:rsidR="00111D7F" w:rsidRPr="00111D7F" w:rsidRDefault="00111D7F" w:rsidP="00C24152">
            <w:pPr>
              <w:jc w:val="center"/>
              <w:rPr>
                <w:rFonts w:ascii="Times New Roman" w:hAnsi="Times New Roman" w:cs="Times New Roman"/>
                <w:sz w:val="24"/>
                <w:szCs w:val="24"/>
              </w:rPr>
            </w:pPr>
            <w:r w:rsidRPr="00111D7F">
              <w:rPr>
                <w:rFonts w:ascii="Times New Roman" w:hAnsi="Times New Roman" w:cs="Times New Roman"/>
                <w:sz w:val="24"/>
                <w:szCs w:val="24"/>
              </w:rPr>
              <w:t>30</w:t>
            </w:r>
          </w:p>
        </w:tc>
      </w:tr>
      <w:tr w:rsidR="00111D7F" w:rsidRPr="00111D7F" w14:paraId="0C237DD6" w14:textId="77777777" w:rsidTr="00C548C0">
        <w:trPr>
          <w:trHeight w:val="705"/>
        </w:trPr>
        <w:tc>
          <w:tcPr>
            <w:tcW w:w="1154" w:type="pct"/>
            <w:shd w:val="clear" w:color="auto" w:fill="auto"/>
          </w:tcPr>
          <w:p w14:paraId="36320384" w14:textId="188BA9A5"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lastRenderedPageBreak/>
              <w:t>Pasaulio pažinimas, gamta ir žmogus, gamtos mokslai</w:t>
            </w:r>
          </w:p>
        </w:tc>
        <w:tc>
          <w:tcPr>
            <w:tcW w:w="617" w:type="pct"/>
            <w:shd w:val="clear" w:color="auto" w:fill="auto"/>
          </w:tcPr>
          <w:p w14:paraId="37BDA6F6" w14:textId="77777777" w:rsidR="00111D7F" w:rsidRPr="00111D7F" w:rsidRDefault="00111D7F" w:rsidP="008A3EC3">
            <w:pPr>
              <w:pStyle w:val="Pagrindiniotekstotrauka"/>
              <w:ind w:firstLine="0"/>
              <w:jc w:val="center"/>
            </w:pPr>
            <w:r w:rsidRPr="00111D7F">
              <w:t>4</w:t>
            </w:r>
          </w:p>
        </w:tc>
        <w:tc>
          <w:tcPr>
            <w:tcW w:w="393" w:type="pct"/>
            <w:shd w:val="clear" w:color="auto" w:fill="auto"/>
          </w:tcPr>
          <w:p w14:paraId="01BAF434" w14:textId="77777777" w:rsidR="00111D7F" w:rsidRPr="00111D7F" w:rsidRDefault="00111D7F" w:rsidP="008A3EC3">
            <w:pPr>
              <w:pStyle w:val="Pagrindiniotekstotrauka"/>
              <w:ind w:firstLine="0"/>
              <w:jc w:val="center"/>
            </w:pPr>
            <w:r w:rsidRPr="00111D7F">
              <w:t>30</w:t>
            </w:r>
          </w:p>
        </w:tc>
        <w:tc>
          <w:tcPr>
            <w:tcW w:w="405" w:type="pct"/>
            <w:shd w:val="clear" w:color="auto" w:fill="auto"/>
          </w:tcPr>
          <w:p w14:paraId="7C371148" w14:textId="77777777" w:rsidR="00111D7F" w:rsidRPr="00111D7F" w:rsidRDefault="00111D7F" w:rsidP="008A3EC3">
            <w:pPr>
              <w:pStyle w:val="Pagrindiniotekstotrauka"/>
              <w:ind w:firstLine="0"/>
              <w:jc w:val="center"/>
            </w:pPr>
            <w:r w:rsidRPr="00111D7F">
              <w:t>30</w:t>
            </w:r>
          </w:p>
        </w:tc>
        <w:tc>
          <w:tcPr>
            <w:tcW w:w="405" w:type="pct"/>
            <w:shd w:val="clear" w:color="auto" w:fill="auto"/>
          </w:tcPr>
          <w:p w14:paraId="679EDF4F"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4" w:type="pct"/>
            <w:shd w:val="clear" w:color="auto" w:fill="auto"/>
          </w:tcPr>
          <w:p w14:paraId="54E9B6AF"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40</w:t>
            </w:r>
          </w:p>
        </w:tc>
        <w:tc>
          <w:tcPr>
            <w:tcW w:w="405" w:type="pct"/>
            <w:shd w:val="clear" w:color="auto" w:fill="auto"/>
          </w:tcPr>
          <w:p w14:paraId="25124160" w14:textId="77777777" w:rsidR="00111D7F" w:rsidRPr="00111D7F" w:rsidRDefault="00111D7F" w:rsidP="008A3EC3">
            <w:pPr>
              <w:jc w:val="center"/>
              <w:rPr>
                <w:rFonts w:ascii="Times New Roman" w:hAnsi="Times New Roman" w:cs="Times New Roman"/>
                <w:sz w:val="24"/>
                <w:szCs w:val="24"/>
              </w:rPr>
            </w:pPr>
          </w:p>
        </w:tc>
        <w:tc>
          <w:tcPr>
            <w:tcW w:w="404" w:type="pct"/>
            <w:shd w:val="clear" w:color="auto" w:fill="auto"/>
          </w:tcPr>
          <w:p w14:paraId="4862C5A2" w14:textId="77777777" w:rsidR="00111D7F" w:rsidRPr="00111D7F" w:rsidRDefault="00111D7F" w:rsidP="008A3EC3">
            <w:pPr>
              <w:jc w:val="center"/>
              <w:rPr>
                <w:rFonts w:ascii="Times New Roman" w:hAnsi="Times New Roman" w:cs="Times New Roman"/>
                <w:sz w:val="24"/>
                <w:szCs w:val="24"/>
              </w:rPr>
            </w:pPr>
          </w:p>
        </w:tc>
        <w:tc>
          <w:tcPr>
            <w:tcW w:w="406" w:type="pct"/>
            <w:shd w:val="clear" w:color="auto" w:fill="auto"/>
          </w:tcPr>
          <w:p w14:paraId="1044B5D1" w14:textId="77777777" w:rsidR="00111D7F" w:rsidRPr="00111D7F" w:rsidRDefault="00111D7F" w:rsidP="008A3EC3">
            <w:pPr>
              <w:jc w:val="center"/>
              <w:rPr>
                <w:rFonts w:ascii="Times New Roman" w:hAnsi="Times New Roman" w:cs="Times New Roman"/>
                <w:sz w:val="24"/>
                <w:szCs w:val="24"/>
              </w:rPr>
            </w:pPr>
          </w:p>
        </w:tc>
        <w:tc>
          <w:tcPr>
            <w:tcW w:w="406" w:type="pct"/>
            <w:shd w:val="clear" w:color="auto" w:fill="auto"/>
          </w:tcPr>
          <w:p w14:paraId="36FFBDDC" w14:textId="77777777" w:rsidR="00111D7F" w:rsidRPr="00111D7F" w:rsidRDefault="00111D7F" w:rsidP="008A3EC3">
            <w:pPr>
              <w:jc w:val="center"/>
              <w:rPr>
                <w:rFonts w:ascii="Times New Roman" w:hAnsi="Times New Roman" w:cs="Times New Roman"/>
                <w:sz w:val="24"/>
                <w:szCs w:val="24"/>
              </w:rPr>
            </w:pPr>
          </w:p>
        </w:tc>
      </w:tr>
      <w:tr w:rsidR="00111D7F" w:rsidRPr="00111D7F" w14:paraId="181E208C" w14:textId="77777777" w:rsidTr="008A3EC3">
        <w:trPr>
          <w:trHeight w:val="265"/>
        </w:trPr>
        <w:tc>
          <w:tcPr>
            <w:tcW w:w="1154" w:type="pct"/>
            <w:shd w:val="clear" w:color="auto" w:fill="auto"/>
          </w:tcPr>
          <w:p w14:paraId="489F3736"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Biologija</w:t>
            </w:r>
          </w:p>
        </w:tc>
        <w:tc>
          <w:tcPr>
            <w:tcW w:w="617" w:type="pct"/>
            <w:shd w:val="clear" w:color="auto" w:fill="auto"/>
          </w:tcPr>
          <w:p w14:paraId="1F15DC80" w14:textId="77777777" w:rsidR="00111D7F" w:rsidRPr="00111D7F" w:rsidRDefault="00111D7F" w:rsidP="008A3EC3">
            <w:pPr>
              <w:pStyle w:val="Pagrindiniotekstotrauka"/>
              <w:ind w:firstLine="0"/>
              <w:jc w:val="center"/>
            </w:pPr>
          </w:p>
        </w:tc>
        <w:tc>
          <w:tcPr>
            <w:tcW w:w="393" w:type="pct"/>
            <w:shd w:val="clear" w:color="auto" w:fill="auto"/>
          </w:tcPr>
          <w:p w14:paraId="24B8D1B9" w14:textId="77777777" w:rsidR="00111D7F" w:rsidRPr="00111D7F" w:rsidRDefault="00111D7F" w:rsidP="008A3EC3">
            <w:pPr>
              <w:pStyle w:val="Pagrindiniotekstotrauka"/>
              <w:ind w:firstLine="0"/>
              <w:jc w:val="center"/>
            </w:pPr>
          </w:p>
        </w:tc>
        <w:tc>
          <w:tcPr>
            <w:tcW w:w="405" w:type="pct"/>
            <w:shd w:val="clear" w:color="auto" w:fill="auto"/>
          </w:tcPr>
          <w:p w14:paraId="61527B06" w14:textId="77777777" w:rsidR="00111D7F" w:rsidRPr="00111D7F" w:rsidRDefault="00111D7F" w:rsidP="008A3EC3">
            <w:pPr>
              <w:pStyle w:val="Pagrindiniotekstotrauka"/>
              <w:ind w:firstLine="0"/>
              <w:jc w:val="center"/>
            </w:pPr>
          </w:p>
        </w:tc>
        <w:tc>
          <w:tcPr>
            <w:tcW w:w="405" w:type="pct"/>
            <w:shd w:val="clear" w:color="auto" w:fill="auto"/>
          </w:tcPr>
          <w:p w14:paraId="344686B2" w14:textId="77777777" w:rsidR="00111D7F" w:rsidRPr="00111D7F" w:rsidRDefault="00111D7F" w:rsidP="008A3EC3">
            <w:pPr>
              <w:jc w:val="center"/>
              <w:rPr>
                <w:rFonts w:ascii="Times New Roman" w:hAnsi="Times New Roman" w:cs="Times New Roman"/>
                <w:sz w:val="24"/>
                <w:szCs w:val="24"/>
              </w:rPr>
            </w:pPr>
          </w:p>
        </w:tc>
        <w:tc>
          <w:tcPr>
            <w:tcW w:w="404" w:type="pct"/>
            <w:shd w:val="clear" w:color="auto" w:fill="auto"/>
          </w:tcPr>
          <w:p w14:paraId="10AA3BA0" w14:textId="77777777" w:rsidR="00111D7F" w:rsidRPr="00111D7F" w:rsidRDefault="00111D7F" w:rsidP="008A3EC3">
            <w:pPr>
              <w:jc w:val="center"/>
              <w:rPr>
                <w:rFonts w:ascii="Times New Roman" w:hAnsi="Times New Roman" w:cs="Times New Roman"/>
                <w:sz w:val="24"/>
                <w:szCs w:val="24"/>
              </w:rPr>
            </w:pPr>
          </w:p>
        </w:tc>
        <w:tc>
          <w:tcPr>
            <w:tcW w:w="405" w:type="pct"/>
            <w:shd w:val="clear" w:color="auto" w:fill="auto"/>
          </w:tcPr>
          <w:p w14:paraId="6DBE1E3F"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4" w:type="pct"/>
            <w:shd w:val="clear" w:color="auto" w:fill="auto"/>
          </w:tcPr>
          <w:p w14:paraId="319B4EC6"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20</w:t>
            </w:r>
          </w:p>
        </w:tc>
        <w:tc>
          <w:tcPr>
            <w:tcW w:w="406" w:type="pct"/>
            <w:shd w:val="clear" w:color="auto" w:fill="auto"/>
          </w:tcPr>
          <w:p w14:paraId="2E29CD62"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55</w:t>
            </w:r>
          </w:p>
        </w:tc>
        <w:tc>
          <w:tcPr>
            <w:tcW w:w="406" w:type="pct"/>
            <w:shd w:val="clear" w:color="auto" w:fill="auto"/>
          </w:tcPr>
          <w:p w14:paraId="14B8FF12"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30</w:t>
            </w:r>
          </w:p>
        </w:tc>
      </w:tr>
      <w:tr w:rsidR="00111D7F" w:rsidRPr="00111D7F" w14:paraId="345BD9F8" w14:textId="77777777" w:rsidTr="008A3EC3">
        <w:trPr>
          <w:trHeight w:val="315"/>
        </w:trPr>
        <w:tc>
          <w:tcPr>
            <w:tcW w:w="1154" w:type="pct"/>
            <w:shd w:val="clear" w:color="auto" w:fill="auto"/>
          </w:tcPr>
          <w:p w14:paraId="56D34784"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Chemija</w:t>
            </w:r>
          </w:p>
        </w:tc>
        <w:tc>
          <w:tcPr>
            <w:tcW w:w="617" w:type="pct"/>
            <w:shd w:val="clear" w:color="auto" w:fill="auto"/>
          </w:tcPr>
          <w:p w14:paraId="026B76B0" w14:textId="77777777" w:rsidR="00111D7F" w:rsidRPr="00111D7F" w:rsidRDefault="00111D7F" w:rsidP="008A3EC3">
            <w:pPr>
              <w:pStyle w:val="Pagrindiniotekstotrauka"/>
              <w:ind w:firstLine="0"/>
              <w:jc w:val="center"/>
            </w:pPr>
          </w:p>
        </w:tc>
        <w:tc>
          <w:tcPr>
            <w:tcW w:w="393" w:type="pct"/>
            <w:shd w:val="clear" w:color="auto" w:fill="auto"/>
          </w:tcPr>
          <w:p w14:paraId="6FB4E858" w14:textId="77777777" w:rsidR="00111D7F" w:rsidRPr="00111D7F" w:rsidRDefault="00111D7F" w:rsidP="008A3EC3">
            <w:pPr>
              <w:pStyle w:val="Pagrindiniotekstotrauka"/>
              <w:ind w:firstLine="0"/>
              <w:jc w:val="center"/>
            </w:pPr>
          </w:p>
        </w:tc>
        <w:tc>
          <w:tcPr>
            <w:tcW w:w="405" w:type="pct"/>
            <w:shd w:val="clear" w:color="auto" w:fill="auto"/>
          </w:tcPr>
          <w:p w14:paraId="0A4270D6" w14:textId="77777777" w:rsidR="00111D7F" w:rsidRPr="00111D7F" w:rsidRDefault="00111D7F" w:rsidP="008A3EC3">
            <w:pPr>
              <w:pStyle w:val="Pagrindiniotekstotrauka"/>
              <w:ind w:firstLine="0"/>
              <w:jc w:val="center"/>
            </w:pPr>
          </w:p>
        </w:tc>
        <w:tc>
          <w:tcPr>
            <w:tcW w:w="405" w:type="pct"/>
            <w:shd w:val="clear" w:color="auto" w:fill="auto"/>
          </w:tcPr>
          <w:p w14:paraId="31EF6556" w14:textId="77777777" w:rsidR="00111D7F" w:rsidRPr="00111D7F" w:rsidRDefault="00111D7F" w:rsidP="008A3EC3">
            <w:pPr>
              <w:jc w:val="center"/>
              <w:rPr>
                <w:rFonts w:ascii="Times New Roman" w:hAnsi="Times New Roman" w:cs="Times New Roman"/>
                <w:sz w:val="24"/>
                <w:szCs w:val="24"/>
              </w:rPr>
            </w:pPr>
          </w:p>
        </w:tc>
        <w:tc>
          <w:tcPr>
            <w:tcW w:w="404" w:type="pct"/>
            <w:shd w:val="clear" w:color="auto" w:fill="auto"/>
          </w:tcPr>
          <w:p w14:paraId="480F526F" w14:textId="77777777" w:rsidR="00111D7F" w:rsidRPr="00111D7F" w:rsidRDefault="00111D7F" w:rsidP="008A3EC3">
            <w:pPr>
              <w:jc w:val="center"/>
              <w:rPr>
                <w:rFonts w:ascii="Times New Roman" w:hAnsi="Times New Roman" w:cs="Times New Roman"/>
                <w:sz w:val="24"/>
                <w:szCs w:val="24"/>
              </w:rPr>
            </w:pPr>
          </w:p>
        </w:tc>
        <w:tc>
          <w:tcPr>
            <w:tcW w:w="405" w:type="pct"/>
            <w:shd w:val="clear" w:color="auto" w:fill="auto"/>
          </w:tcPr>
          <w:p w14:paraId="0EDA3D06" w14:textId="5677C61C" w:rsidR="00111D7F" w:rsidRPr="00111D7F" w:rsidRDefault="00111D7F" w:rsidP="008A3EC3">
            <w:pPr>
              <w:jc w:val="center"/>
              <w:rPr>
                <w:rFonts w:ascii="Times New Roman" w:hAnsi="Times New Roman" w:cs="Times New Roman"/>
                <w:sz w:val="24"/>
                <w:szCs w:val="24"/>
              </w:rPr>
            </w:pPr>
          </w:p>
        </w:tc>
        <w:tc>
          <w:tcPr>
            <w:tcW w:w="404" w:type="pct"/>
            <w:shd w:val="clear" w:color="auto" w:fill="auto"/>
          </w:tcPr>
          <w:p w14:paraId="6563DAB5"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6" w:type="pct"/>
            <w:shd w:val="clear" w:color="auto" w:fill="auto"/>
          </w:tcPr>
          <w:p w14:paraId="42CA2F31"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55</w:t>
            </w:r>
          </w:p>
        </w:tc>
        <w:tc>
          <w:tcPr>
            <w:tcW w:w="406" w:type="pct"/>
            <w:shd w:val="clear" w:color="auto" w:fill="auto"/>
          </w:tcPr>
          <w:p w14:paraId="618131AE"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60</w:t>
            </w:r>
          </w:p>
        </w:tc>
      </w:tr>
      <w:tr w:rsidR="00111D7F" w:rsidRPr="00111D7F" w14:paraId="32BD6F8B" w14:textId="77777777" w:rsidTr="008A3EC3">
        <w:tc>
          <w:tcPr>
            <w:tcW w:w="1154" w:type="pct"/>
            <w:shd w:val="clear" w:color="auto" w:fill="auto"/>
          </w:tcPr>
          <w:p w14:paraId="42C5DF4D"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Fizika</w:t>
            </w:r>
          </w:p>
        </w:tc>
        <w:tc>
          <w:tcPr>
            <w:tcW w:w="617" w:type="pct"/>
            <w:shd w:val="clear" w:color="auto" w:fill="auto"/>
          </w:tcPr>
          <w:p w14:paraId="3C146F81" w14:textId="77777777" w:rsidR="00111D7F" w:rsidRPr="00111D7F" w:rsidRDefault="00111D7F" w:rsidP="008A3EC3">
            <w:pPr>
              <w:pStyle w:val="Pagrindiniotekstotrauka"/>
              <w:ind w:firstLine="0"/>
              <w:jc w:val="center"/>
            </w:pPr>
          </w:p>
        </w:tc>
        <w:tc>
          <w:tcPr>
            <w:tcW w:w="393" w:type="pct"/>
            <w:shd w:val="clear" w:color="auto" w:fill="auto"/>
          </w:tcPr>
          <w:p w14:paraId="77067C3B" w14:textId="77777777" w:rsidR="00111D7F" w:rsidRPr="00111D7F" w:rsidRDefault="00111D7F" w:rsidP="008A3EC3">
            <w:pPr>
              <w:pStyle w:val="Pagrindiniotekstotrauka"/>
              <w:ind w:firstLine="0"/>
              <w:jc w:val="center"/>
            </w:pPr>
          </w:p>
        </w:tc>
        <w:tc>
          <w:tcPr>
            <w:tcW w:w="405" w:type="pct"/>
            <w:shd w:val="clear" w:color="auto" w:fill="auto"/>
          </w:tcPr>
          <w:p w14:paraId="4ED8D181" w14:textId="77777777" w:rsidR="00111D7F" w:rsidRPr="00111D7F" w:rsidRDefault="00111D7F" w:rsidP="008A3EC3">
            <w:pPr>
              <w:pStyle w:val="Pagrindiniotekstotrauka"/>
              <w:ind w:firstLine="0"/>
              <w:jc w:val="center"/>
            </w:pPr>
          </w:p>
        </w:tc>
        <w:tc>
          <w:tcPr>
            <w:tcW w:w="405" w:type="pct"/>
            <w:shd w:val="clear" w:color="auto" w:fill="auto"/>
          </w:tcPr>
          <w:p w14:paraId="6EEA1542" w14:textId="77777777" w:rsidR="00111D7F" w:rsidRPr="00111D7F" w:rsidRDefault="00111D7F" w:rsidP="008A3EC3">
            <w:pPr>
              <w:jc w:val="center"/>
              <w:rPr>
                <w:rFonts w:ascii="Times New Roman" w:hAnsi="Times New Roman" w:cs="Times New Roman"/>
                <w:sz w:val="24"/>
                <w:szCs w:val="24"/>
              </w:rPr>
            </w:pPr>
          </w:p>
        </w:tc>
        <w:tc>
          <w:tcPr>
            <w:tcW w:w="404" w:type="pct"/>
            <w:shd w:val="clear" w:color="auto" w:fill="auto"/>
          </w:tcPr>
          <w:p w14:paraId="253E6530" w14:textId="77777777" w:rsidR="00111D7F" w:rsidRPr="00111D7F" w:rsidRDefault="00111D7F" w:rsidP="008A3EC3">
            <w:pPr>
              <w:jc w:val="center"/>
              <w:rPr>
                <w:rFonts w:ascii="Times New Roman" w:hAnsi="Times New Roman" w:cs="Times New Roman"/>
                <w:sz w:val="24"/>
                <w:szCs w:val="24"/>
              </w:rPr>
            </w:pPr>
          </w:p>
        </w:tc>
        <w:tc>
          <w:tcPr>
            <w:tcW w:w="405" w:type="pct"/>
            <w:shd w:val="clear" w:color="auto" w:fill="auto"/>
          </w:tcPr>
          <w:p w14:paraId="65BC9E9A"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4" w:type="pct"/>
            <w:shd w:val="clear" w:color="auto" w:fill="auto"/>
          </w:tcPr>
          <w:p w14:paraId="101D74AE"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6" w:type="pct"/>
            <w:shd w:val="clear" w:color="auto" w:fill="auto"/>
          </w:tcPr>
          <w:p w14:paraId="5511FEEB"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55</w:t>
            </w:r>
          </w:p>
        </w:tc>
        <w:tc>
          <w:tcPr>
            <w:tcW w:w="406" w:type="pct"/>
            <w:shd w:val="clear" w:color="auto" w:fill="auto"/>
          </w:tcPr>
          <w:p w14:paraId="2E6D50B1"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60</w:t>
            </w:r>
          </w:p>
        </w:tc>
      </w:tr>
      <w:tr w:rsidR="00111D7F" w:rsidRPr="00111D7F" w14:paraId="658E53E8" w14:textId="77777777" w:rsidTr="008A3EC3">
        <w:tc>
          <w:tcPr>
            <w:tcW w:w="1154" w:type="pct"/>
            <w:shd w:val="clear" w:color="auto" w:fill="auto"/>
          </w:tcPr>
          <w:p w14:paraId="286CE7C9"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Istorija</w:t>
            </w:r>
          </w:p>
        </w:tc>
        <w:tc>
          <w:tcPr>
            <w:tcW w:w="617" w:type="pct"/>
            <w:shd w:val="clear" w:color="auto" w:fill="auto"/>
          </w:tcPr>
          <w:p w14:paraId="7504DE03" w14:textId="77777777" w:rsidR="00111D7F" w:rsidRPr="00111D7F" w:rsidRDefault="00111D7F" w:rsidP="008A3EC3">
            <w:pPr>
              <w:pStyle w:val="Pagrindiniotekstotrauka"/>
              <w:ind w:firstLine="0"/>
              <w:jc w:val="center"/>
            </w:pPr>
          </w:p>
        </w:tc>
        <w:tc>
          <w:tcPr>
            <w:tcW w:w="393" w:type="pct"/>
            <w:shd w:val="clear" w:color="auto" w:fill="auto"/>
          </w:tcPr>
          <w:p w14:paraId="56C60AAE" w14:textId="77777777" w:rsidR="00111D7F" w:rsidRPr="00111D7F" w:rsidRDefault="00111D7F" w:rsidP="008A3EC3">
            <w:pPr>
              <w:pStyle w:val="Pagrindiniotekstotrauka"/>
              <w:ind w:firstLine="0"/>
              <w:jc w:val="center"/>
            </w:pPr>
          </w:p>
        </w:tc>
        <w:tc>
          <w:tcPr>
            <w:tcW w:w="405" w:type="pct"/>
            <w:shd w:val="clear" w:color="auto" w:fill="auto"/>
          </w:tcPr>
          <w:p w14:paraId="06949D24" w14:textId="77777777" w:rsidR="00111D7F" w:rsidRPr="00111D7F" w:rsidRDefault="00111D7F" w:rsidP="008A3EC3">
            <w:pPr>
              <w:pStyle w:val="Pagrindiniotekstotrauka"/>
              <w:ind w:firstLine="0"/>
              <w:jc w:val="center"/>
            </w:pPr>
          </w:p>
        </w:tc>
        <w:tc>
          <w:tcPr>
            <w:tcW w:w="405" w:type="pct"/>
            <w:shd w:val="clear" w:color="auto" w:fill="auto"/>
          </w:tcPr>
          <w:p w14:paraId="0E5D1F16"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4" w:type="pct"/>
            <w:shd w:val="clear" w:color="auto" w:fill="auto"/>
          </w:tcPr>
          <w:p w14:paraId="257E3A87"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40</w:t>
            </w:r>
          </w:p>
        </w:tc>
        <w:tc>
          <w:tcPr>
            <w:tcW w:w="405" w:type="pct"/>
            <w:shd w:val="clear" w:color="auto" w:fill="auto"/>
          </w:tcPr>
          <w:p w14:paraId="769814F9"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4" w:type="pct"/>
            <w:shd w:val="clear" w:color="auto" w:fill="auto"/>
          </w:tcPr>
          <w:p w14:paraId="43697CAF"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6" w:type="pct"/>
            <w:shd w:val="clear" w:color="auto" w:fill="auto"/>
          </w:tcPr>
          <w:p w14:paraId="40E11287"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55</w:t>
            </w:r>
          </w:p>
        </w:tc>
        <w:tc>
          <w:tcPr>
            <w:tcW w:w="406" w:type="pct"/>
            <w:shd w:val="clear" w:color="auto" w:fill="auto"/>
          </w:tcPr>
          <w:p w14:paraId="15908D6D"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60</w:t>
            </w:r>
          </w:p>
        </w:tc>
      </w:tr>
      <w:tr w:rsidR="00111D7F" w:rsidRPr="00111D7F" w14:paraId="1F4A1C80" w14:textId="77777777" w:rsidTr="008A3EC3">
        <w:tc>
          <w:tcPr>
            <w:tcW w:w="1154" w:type="pct"/>
            <w:tcBorders>
              <w:bottom w:val="single" w:sz="4" w:space="0" w:color="auto"/>
            </w:tcBorders>
            <w:shd w:val="clear" w:color="auto" w:fill="auto"/>
          </w:tcPr>
          <w:p w14:paraId="2035C5CC"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Pilietiškumo pagrindai</w:t>
            </w:r>
          </w:p>
        </w:tc>
        <w:tc>
          <w:tcPr>
            <w:tcW w:w="617" w:type="pct"/>
            <w:tcBorders>
              <w:bottom w:val="single" w:sz="4" w:space="0" w:color="auto"/>
            </w:tcBorders>
            <w:shd w:val="clear" w:color="auto" w:fill="auto"/>
          </w:tcPr>
          <w:p w14:paraId="49F1E6C5" w14:textId="77777777" w:rsidR="00111D7F" w:rsidRPr="00111D7F" w:rsidRDefault="00111D7F" w:rsidP="008A3EC3">
            <w:pPr>
              <w:pStyle w:val="Pagrindiniotekstotrauka"/>
              <w:ind w:firstLine="0"/>
              <w:jc w:val="center"/>
            </w:pPr>
          </w:p>
        </w:tc>
        <w:tc>
          <w:tcPr>
            <w:tcW w:w="393" w:type="pct"/>
            <w:tcBorders>
              <w:bottom w:val="single" w:sz="4" w:space="0" w:color="auto"/>
            </w:tcBorders>
            <w:shd w:val="clear" w:color="auto" w:fill="auto"/>
          </w:tcPr>
          <w:p w14:paraId="602EEE3A" w14:textId="77777777" w:rsidR="00111D7F" w:rsidRPr="00111D7F" w:rsidRDefault="00111D7F" w:rsidP="008A3EC3">
            <w:pPr>
              <w:pStyle w:val="Pagrindiniotekstotrauka"/>
              <w:ind w:firstLine="0"/>
              <w:jc w:val="center"/>
            </w:pPr>
          </w:p>
        </w:tc>
        <w:tc>
          <w:tcPr>
            <w:tcW w:w="405" w:type="pct"/>
            <w:tcBorders>
              <w:bottom w:val="single" w:sz="4" w:space="0" w:color="auto"/>
            </w:tcBorders>
            <w:shd w:val="clear" w:color="auto" w:fill="auto"/>
          </w:tcPr>
          <w:p w14:paraId="03761F09" w14:textId="77777777" w:rsidR="00111D7F" w:rsidRPr="00111D7F" w:rsidRDefault="00111D7F" w:rsidP="008A3EC3">
            <w:pPr>
              <w:pStyle w:val="Pagrindiniotekstotrauka"/>
              <w:ind w:firstLine="0"/>
              <w:jc w:val="center"/>
            </w:pPr>
          </w:p>
        </w:tc>
        <w:tc>
          <w:tcPr>
            <w:tcW w:w="405" w:type="pct"/>
            <w:tcBorders>
              <w:bottom w:val="single" w:sz="4" w:space="0" w:color="auto"/>
            </w:tcBorders>
            <w:shd w:val="clear" w:color="auto" w:fill="auto"/>
          </w:tcPr>
          <w:p w14:paraId="65914853" w14:textId="77777777" w:rsidR="00111D7F" w:rsidRPr="00111D7F" w:rsidRDefault="00111D7F" w:rsidP="008A3EC3">
            <w:pPr>
              <w:jc w:val="center"/>
              <w:rPr>
                <w:rFonts w:ascii="Times New Roman" w:hAnsi="Times New Roman" w:cs="Times New Roman"/>
                <w:sz w:val="24"/>
                <w:szCs w:val="24"/>
              </w:rPr>
            </w:pPr>
          </w:p>
        </w:tc>
        <w:tc>
          <w:tcPr>
            <w:tcW w:w="404" w:type="pct"/>
            <w:tcBorders>
              <w:bottom w:val="single" w:sz="4" w:space="0" w:color="auto"/>
            </w:tcBorders>
            <w:shd w:val="clear" w:color="auto" w:fill="auto"/>
          </w:tcPr>
          <w:p w14:paraId="119090DD" w14:textId="77777777" w:rsidR="00111D7F" w:rsidRPr="00111D7F" w:rsidRDefault="00111D7F" w:rsidP="008A3EC3">
            <w:pPr>
              <w:jc w:val="center"/>
              <w:rPr>
                <w:rFonts w:ascii="Times New Roman" w:hAnsi="Times New Roman" w:cs="Times New Roman"/>
                <w:sz w:val="24"/>
                <w:szCs w:val="24"/>
              </w:rPr>
            </w:pPr>
          </w:p>
        </w:tc>
        <w:tc>
          <w:tcPr>
            <w:tcW w:w="405" w:type="pct"/>
            <w:tcBorders>
              <w:bottom w:val="single" w:sz="4" w:space="0" w:color="auto"/>
            </w:tcBorders>
            <w:shd w:val="clear" w:color="auto" w:fill="auto"/>
          </w:tcPr>
          <w:p w14:paraId="721239A9" w14:textId="77777777" w:rsidR="00111D7F" w:rsidRPr="00111D7F" w:rsidRDefault="00111D7F" w:rsidP="008A3EC3">
            <w:pPr>
              <w:jc w:val="center"/>
              <w:rPr>
                <w:rFonts w:ascii="Times New Roman" w:hAnsi="Times New Roman" w:cs="Times New Roman"/>
                <w:sz w:val="24"/>
                <w:szCs w:val="24"/>
              </w:rPr>
            </w:pPr>
          </w:p>
        </w:tc>
        <w:tc>
          <w:tcPr>
            <w:tcW w:w="404" w:type="pct"/>
            <w:tcBorders>
              <w:bottom w:val="single" w:sz="4" w:space="0" w:color="auto"/>
            </w:tcBorders>
            <w:shd w:val="clear" w:color="auto" w:fill="auto"/>
          </w:tcPr>
          <w:p w14:paraId="403AFE42" w14:textId="77777777" w:rsidR="00111D7F" w:rsidRPr="00111D7F" w:rsidRDefault="00111D7F" w:rsidP="008A3EC3">
            <w:pPr>
              <w:jc w:val="center"/>
              <w:rPr>
                <w:rFonts w:ascii="Times New Roman" w:hAnsi="Times New Roman" w:cs="Times New Roman"/>
                <w:sz w:val="24"/>
                <w:szCs w:val="24"/>
              </w:rPr>
            </w:pPr>
          </w:p>
        </w:tc>
        <w:tc>
          <w:tcPr>
            <w:tcW w:w="406" w:type="pct"/>
            <w:tcBorders>
              <w:bottom w:val="single" w:sz="4" w:space="0" w:color="auto"/>
            </w:tcBorders>
            <w:shd w:val="clear" w:color="auto" w:fill="auto"/>
          </w:tcPr>
          <w:p w14:paraId="3238F92D"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30</w:t>
            </w:r>
          </w:p>
        </w:tc>
        <w:tc>
          <w:tcPr>
            <w:tcW w:w="406" w:type="pct"/>
            <w:tcBorders>
              <w:bottom w:val="single" w:sz="4" w:space="0" w:color="auto"/>
            </w:tcBorders>
            <w:shd w:val="clear" w:color="auto" w:fill="auto"/>
          </w:tcPr>
          <w:p w14:paraId="4EBC0CF6"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r>
      <w:tr w:rsidR="00111D7F" w:rsidRPr="00111D7F" w14:paraId="6FF28226" w14:textId="77777777" w:rsidTr="008A3EC3">
        <w:tc>
          <w:tcPr>
            <w:tcW w:w="1154" w:type="pct"/>
            <w:tcBorders>
              <w:top w:val="single" w:sz="4" w:space="0" w:color="auto"/>
              <w:left w:val="single" w:sz="4" w:space="0" w:color="auto"/>
              <w:right w:val="single" w:sz="4" w:space="0" w:color="auto"/>
            </w:tcBorders>
            <w:shd w:val="clear" w:color="auto" w:fill="auto"/>
          </w:tcPr>
          <w:p w14:paraId="793419E3"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Geografija</w:t>
            </w:r>
          </w:p>
        </w:tc>
        <w:tc>
          <w:tcPr>
            <w:tcW w:w="617" w:type="pct"/>
            <w:tcBorders>
              <w:top w:val="single" w:sz="4" w:space="0" w:color="auto"/>
              <w:left w:val="single" w:sz="4" w:space="0" w:color="auto"/>
              <w:right w:val="single" w:sz="4" w:space="0" w:color="auto"/>
            </w:tcBorders>
            <w:shd w:val="clear" w:color="auto" w:fill="auto"/>
          </w:tcPr>
          <w:p w14:paraId="5ED20CEE" w14:textId="77777777" w:rsidR="00111D7F" w:rsidRPr="00111D7F" w:rsidRDefault="00111D7F" w:rsidP="008A3EC3">
            <w:pPr>
              <w:jc w:val="center"/>
              <w:rPr>
                <w:rFonts w:ascii="Times New Roman" w:hAnsi="Times New Roman" w:cs="Times New Roman"/>
                <w:sz w:val="24"/>
                <w:szCs w:val="24"/>
              </w:rPr>
            </w:pPr>
          </w:p>
        </w:tc>
        <w:tc>
          <w:tcPr>
            <w:tcW w:w="393" w:type="pct"/>
            <w:tcBorders>
              <w:top w:val="single" w:sz="4" w:space="0" w:color="auto"/>
              <w:left w:val="single" w:sz="4" w:space="0" w:color="auto"/>
              <w:right w:val="single" w:sz="4" w:space="0" w:color="auto"/>
            </w:tcBorders>
            <w:shd w:val="clear" w:color="auto" w:fill="auto"/>
          </w:tcPr>
          <w:p w14:paraId="3B46DCDB" w14:textId="77777777" w:rsidR="00111D7F" w:rsidRPr="00111D7F" w:rsidRDefault="00111D7F" w:rsidP="008A3EC3">
            <w:pPr>
              <w:jc w:val="center"/>
              <w:rPr>
                <w:rFonts w:ascii="Times New Roman" w:hAnsi="Times New Roman" w:cs="Times New Roman"/>
                <w:sz w:val="24"/>
                <w:szCs w:val="24"/>
              </w:rPr>
            </w:pPr>
          </w:p>
        </w:tc>
        <w:tc>
          <w:tcPr>
            <w:tcW w:w="405" w:type="pct"/>
            <w:tcBorders>
              <w:top w:val="single" w:sz="4" w:space="0" w:color="auto"/>
              <w:left w:val="single" w:sz="4" w:space="0" w:color="auto"/>
              <w:right w:val="single" w:sz="4" w:space="0" w:color="auto"/>
            </w:tcBorders>
            <w:shd w:val="clear" w:color="auto" w:fill="auto"/>
          </w:tcPr>
          <w:p w14:paraId="28938198" w14:textId="77777777" w:rsidR="00111D7F" w:rsidRPr="00111D7F" w:rsidRDefault="00111D7F" w:rsidP="008A3EC3">
            <w:pPr>
              <w:jc w:val="center"/>
              <w:rPr>
                <w:rFonts w:ascii="Times New Roman" w:hAnsi="Times New Roman" w:cs="Times New Roman"/>
                <w:sz w:val="24"/>
                <w:szCs w:val="24"/>
              </w:rPr>
            </w:pPr>
          </w:p>
        </w:tc>
        <w:tc>
          <w:tcPr>
            <w:tcW w:w="405" w:type="pct"/>
            <w:tcBorders>
              <w:top w:val="single" w:sz="4" w:space="0" w:color="auto"/>
              <w:left w:val="single" w:sz="4" w:space="0" w:color="auto"/>
              <w:right w:val="single" w:sz="4" w:space="0" w:color="auto"/>
            </w:tcBorders>
            <w:shd w:val="clear" w:color="auto" w:fill="auto"/>
          </w:tcPr>
          <w:p w14:paraId="3DDF7B5C" w14:textId="77777777" w:rsidR="00111D7F" w:rsidRPr="00111D7F" w:rsidRDefault="00111D7F" w:rsidP="008A3EC3">
            <w:pPr>
              <w:jc w:val="center"/>
              <w:rPr>
                <w:rFonts w:ascii="Times New Roman" w:hAnsi="Times New Roman" w:cs="Times New Roman"/>
                <w:sz w:val="24"/>
                <w:szCs w:val="24"/>
              </w:rPr>
            </w:pPr>
          </w:p>
        </w:tc>
        <w:tc>
          <w:tcPr>
            <w:tcW w:w="404" w:type="pct"/>
            <w:tcBorders>
              <w:top w:val="single" w:sz="4" w:space="0" w:color="auto"/>
              <w:left w:val="single" w:sz="4" w:space="0" w:color="auto"/>
              <w:right w:val="single" w:sz="4" w:space="0" w:color="auto"/>
            </w:tcBorders>
            <w:shd w:val="clear" w:color="auto" w:fill="auto"/>
          </w:tcPr>
          <w:p w14:paraId="418C5BC7"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40</w:t>
            </w:r>
          </w:p>
        </w:tc>
        <w:tc>
          <w:tcPr>
            <w:tcW w:w="405" w:type="pct"/>
            <w:tcBorders>
              <w:top w:val="single" w:sz="4" w:space="0" w:color="auto"/>
              <w:left w:val="single" w:sz="4" w:space="0" w:color="auto"/>
              <w:right w:val="single" w:sz="4" w:space="0" w:color="auto"/>
            </w:tcBorders>
            <w:shd w:val="clear" w:color="auto" w:fill="auto"/>
          </w:tcPr>
          <w:p w14:paraId="40A9B596"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4" w:type="pct"/>
            <w:tcBorders>
              <w:top w:val="single" w:sz="4" w:space="0" w:color="auto"/>
              <w:left w:val="single" w:sz="4" w:space="0" w:color="auto"/>
              <w:right w:val="single" w:sz="4" w:space="0" w:color="auto"/>
            </w:tcBorders>
            <w:shd w:val="clear" w:color="auto" w:fill="auto"/>
          </w:tcPr>
          <w:p w14:paraId="49A82298"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6" w:type="pct"/>
            <w:tcBorders>
              <w:top w:val="single" w:sz="4" w:space="0" w:color="auto"/>
              <w:left w:val="single" w:sz="4" w:space="0" w:color="auto"/>
              <w:right w:val="single" w:sz="4" w:space="0" w:color="auto"/>
            </w:tcBorders>
            <w:shd w:val="clear" w:color="auto" w:fill="auto"/>
          </w:tcPr>
          <w:p w14:paraId="5243F8A9"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55</w:t>
            </w:r>
          </w:p>
        </w:tc>
        <w:tc>
          <w:tcPr>
            <w:tcW w:w="406" w:type="pct"/>
            <w:tcBorders>
              <w:top w:val="single" w:sz="4" w:space="0" w:color="auto"/>
              <w:left w:val="single" w:sz="4" w:space="0" w:color="auto"/>
              <w:right w:val="single" w:sz="4" w:space="0" w:color="auto"/>
            </w:tcBorders>
            <w:shd w:val="clear" w:color="auto" w:fill="auto"/>
          </w:tcPr>
          <w:p w14:paraId="14A74443"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30</w:t>
            </w:r>
          </w:p>
        </w:tc>
      </w:tr>
      <w:tr w:rsidR="00111D7F" w:rsidRPr="00111D7F" w14:paraId="02DA78BA" w14:textId="77777777" w:rsidTr="008A3EC3">
        <w:tc>
          <w:tcPr>
            <w:tcW w:w="1154" w:type="pct"/>
            <w:shd w:val="clear" w:color="auto" w:fill="auto"/>
          </w:tcPr>
          <w:p w14:paraId="4577D468"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Ekonomika ir verslumas</w:t>
            </w:r>
          </w:p>
        </w:tc>
        <w:tc>
          <w:tcPr>
            <w:tcW w:w="617" w:type="pct"/>
            <w:shd w:val="clear" w:color="auto" w:fill="auto"/>
          </w:tcPr>
          <w:p w14:paraId="211C6323" w14:textId="77777777" w:rsidR="00111D7F" w:rsidRPr="00111D7F" w:rsidRDefault="00111D7F" w:rsidP="008A3EC3">
            <w:pPr>
              <w:pStyle w:val="Pagrindiniotekstotrauka"/>
              <w:ind w:firstLine="0"/>
              <w:jc w:val="center"/>
            </w:pPr>
          </w:p>
        </w:tc>
        <w:tc>
          <w:tcPr>
            <w:tcW w:w="393" w:type="pct"/>
            <w:shd w:val="clear" w:color="auto" w:fill="auto"/>
          </w:tcPr>
          <w:p w14:paraId="591408E2" w14:textId="77777777" w:rsidR="00111D7F" w:rsidRPr="00111D7F" w:rsidRDefault="00111D7F" w:rsidP="008A3EC3">
            <w:pPr>
              <w:pStyle w:val="Pagrindiniotekstotrauka"/>
              <w:ind w:firstLine="0"/>
              <w:jc w:val="center"/>
            </w:pPr>
          </w:p>
        </w:tc>
        <w:tc>
          <w:tcPr>
            <w:tcW w:w="405" w:type="pct"/>
            <w:shd w:val="clear" w:color="auto" w:fill="auto"/>
          </w:tcPr>
          <w:p w14:paraId="70A5B7C4" w14:textId="77777777" w:rsidR="00111D7F" w:rsidRPr="00111D7F" w:rsidRDefault="00111D7F" w:rsidP="008A3EC3">
            <w:pPr>
              <w:pStyle w:val="Pagrindiniotekstotrauka"/>
              <w:ind w:firstLine="0"/>
              <w:jc w:val="center"/>
            </w:pPr>
          </w:p>
        </w:tc>
        <w:tc>
          <w:tcPr>
            <w:tcW w:w="405" w:type="pct"/>
            <w:shd w:val="clear" w:color="auto" w:fill="auto"/>
          </w:tcPr>
          <w:p w14:paraId="2087C919" w14:textId="77777777" w:rsidR="00111D7F" w:rsidRPr="00111D7F" w:rsidRDefault="00111D7F" w:rsidP="008A3EC3">
            <w:pPr>
              <w:jc w:val="center"/>
              <w:rPr>
                <w:rFonts w:ascii="Times New Roman" w:hAnsi="Times New Roman" w:cs="Times New Roman"/>
                <w:sz w:val="24"/>
                <w:szCs w:val="24"/>
              </w:rPr>
            </w:pPr>
          </w:p>
        </w:tc>
        <w:tc>
          <w:tcPr>
            <w:tcW w:w="404" w:type="pct"/>
            <w:shd w:val="clear" w:color="auto" w:fill="auto"/>
          </w:tcPr>
          <w:p w14:paraId="143A9755" w14:textId="77777777" w:rsidR="00111D7F" w:rsidRPr="00111D7F" w:rsidRDefault="00111D7F" w:rsidP="008A3EC3">
            <w:pPr>
              <w:jc w:val="center"/>
              <w:rPr>
                <w:rFonts w:ascii="Times New Roman" w:hAnsi="Times New Roman" w:cs="Times New Roman"/>
                <w:sz w:val="24"/>
                <w:szCs w:val="24"/>
              </w:rPr>
            </w:pPr>
          </w:p>
        </w:tc>
        <w:tc>
          <w:tcPr>
            <w:tcW w:w="405" w:type="pct"/>
            <w:shd w:val="clear" w:color="auto" w:fill="auto"/>
          </w:tcPr>
          <w:p w14:paraId="26CC43CA" w14:textId="77777777" w:rsidR="00111D7F" w:rsidRPr="00111D7F" w:rsidRDefault="00111D7F" w:rsidP="008A3EC3">
            <w:pPr>
              <w:jc w:val="center"/>
              <w:rPr>
                <w:rFonts w:ascii="Times New Roman" w:hAnsi="Times New Roman" w:cs="Times New Roman"/>
                <w:sz w:val="24"/>
                <w:szCs w:val="24"/>
              </w:rPr>
            </w:pPr>
          </w:p>
        </w:tc>
        <w:tc>
          <w:tcPr>
            <w:tcW w:w="404" w:type="pct"/>
            <w:shd w:val="clear" w:color="auto" w:fill="auto"/>
          </w:tcPr>
          <w:p w14:paraId="055160CC" w14:textId="77777777" w:rsidR="00111D7F" w:rsidRPr="00111D7F" w:rsidRDefault="00111D7F" w:rsidP="008A3EC3">
            <w:pPr>
              <w:jc w:val="center"/>
              <w:rPr>
                <w:rFonts w:ascii="Times New Roman" w:hAnsi="Times New Roman" w:cs="Times New Roman"/>
                <w:sz w:val="24"/>
                <w:szCs w:val="24"/>
              </w:rPr>
            </w:pPr>
          </w:p>
        </w:tc>
        <w:tc>
          <w:tcPr>
            <w:tcW w:w="406" w:type="pct"/>
            <w:shd w:val="clear" w:color="auto" w:fill="auto"/>
          </w:tcPr>
          <w:p w14:paraId="1DFB1F5E"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6" w:type="pct"/>
            <w:shd w:val="clear" w:color="auto" w:fill="auto"/>
          </w:tcPr>
          <w:p w14:paraId="45EF27E6" w14:textId="77777777" w:rsidR="00111D7F" w:rsidRPr="00111D7F" w:rsidRDefault="00111D7F" w:rsidP="008A3EC3">
            <w:pPr>
              <w:jc w:val="center"/>
              <w:rPr>
                <w:rFonts w:ascii="Times New Roman" w:hAnsi="Times New Roman" w:cs="Times New Roman"/>
                <w:sz w:val="24"/>
                <w:szCs w:val="24"/>
              </w:rPr>
            </w:pPr>
          </w:p>
        </w:tc>
      </w:tr>
      <w:tr w:rsidR="00111D7F" w:rsidRPr="00111D7F" w14:paraId="1A9BCAA2" w14:textId="77777777" w:rsidTr="008A3EC3">
        <w:tc>
          <w:tcPr>
            <w:tcW w:w="1154" w:type="pct"/>
            <w:shd w:val="clear" w:color="auto" w:fill="auto"/>
          </w:tcPr>
          <w:p w14:paraId="125626B4"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Dailė ir technologijos, dailė</w:t>
            </w:r>
          </w:p>
        </w:tc>
        <w:tc>
          <w:tcPr>
            <w:tcW w:w="617" w:type="pct"/>
            <w:shd w:val="clear" w:color="auto" w:fill="auto"/>
          </w:tcPr>
          <w:p w14:paraId="0E17848A" w14:textId="77777777" w:rsidR="00111D7F" w:rsidRPr="00111D7F" w:rsidRDefault="00111D7F" w:rsidP="008A3EC3">
            <w:pPr>
              <w:pStyle w:val="Pagrindiniotekstotrauka"/>
              <w:ind w:firstLine="0"/>
              <w:jc w:val="center"/>
            </w:pPr>
          </w:p>
        </w:tc>
        <w:tc>
          <w:tcPr>
            <w:tcW w:w="393" w:type="pct"/>
            <w:shd w:val="clear" w:color="auto" w:fill="auto"/>
          </w:tcPr>
          <w:p w14:paraId="37444EA4" w14:textId="77777777" w:rsidR="00111D7F" w:rsidRPr="00111D7F" w:rsidRDefault="00111D7F" w:rsidP="008A3EC3">
            <w:pPr>
              <w:pStyle w:val="Pagrindiniotekstotrauka"/>
              <w:ind w:firstLine="0"/>
              <w:jc w:val="center"/>
            </w:pPr>
            <w:r w:rsidRPr="00111D7F">
              <w:t>30</w:t>
            </w:r>
          </w:p>
        </w:tc>
        <w:tc>
          <w:tcPr>
            <w:tcW w:w="405" w:type="pct"/>
            <w:shd w:val="clear" w:color="auto" w:fill="auto"/>
          </w:tcPr>
          <w:p w14:paraId="5289BF5F" w14:textId="77777777" w:rsidR="00111D7F" w:rsidRPr="00111D7F" w:rsidRDefault="00111D7F" w:rsidP="008A3EC3">
            <w:pPr>
              <w:pStyle w:val="Pagrindiniotekstotrauka"/>
              <w:ind w:firstLine="0"/>
              <w:jc w:val="center"/>
            </w:pPr>
            <w:r w:rsidRPr="00111D7F">
              <w:t>30</w:t>
            </w:r>
          </w:p>
        </w:tc>
        <w:tc>
          <w:tcPr>
            <w:tcW w:w="405" w:type="pct"/>
            <w:shd w:val="clear" w:color="auto" w:fill="auto"/>
          </w:tcPr>
          <w:p w14:paraId="097F7888"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4" w:type="pct"/>
            <w:shd w:val="clear" w:color="auto" w:fill="auto"/>
          </w:tcPr>
          <w:p w14:paraId="7A3FA4C9"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15</w:t>
            </w:r>
          </w:p>
        </w:tc>
        <w:tc>
          <w:tcPr>
            <w:tcW w:w="405" w:type="pct"/>
            <w:shd w:val="clear" w:color="auto" w:fill="auto"/>
          </w:tcPr>
          <w:p w14:paraId="76A1B9BD"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4" w:type="pct"/>
            <w:shd w:val="clear" w:color="auto" w:fill="auto"/>
          </w:tcPr>
          <w:p w14:paraId="355F7847"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20</w:t>
            </w:r>
          </w:p>
        </w:tc>
        <w:tc>
          <w:tcPr>
            <w:tcW w:w="406" w:type="pct"/>
            <w:shd w:val="clear" w:color="auto" w:fill="auto"/>
          </w:tcPr>
          <w:p w14:paraId="2A9615EF"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6" w:type="pct"/>
            <w:shd w:val="clear" w:color="auto" w:fill="auto"/>
          </w:tcPr>
          <w:p w14:paraId="5AD43901"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r>
      <w:tr w:rsidR="00111D7F" w:rsidRPr="00111D7F" w14:paraId="1BE0B8C3" w14:textId="77777777" w:rsidTr="008A3EC3">
        <w:tc>
          <w:tcPr>
            <w:tcW w:w="1154" w:type="pct"/>
            <w:shd w:val="clear" w:color="auto" w:fill="auto"/>
          </w:tcPr>
          <w:p w14:paraId="65B97893"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Muzika</w:t>
            </w:r>
          </w:p>
        </w:tc>
        <w:tc>
          <w:tcPr>
            <w:tcW w:w="617" w:type="pct"/>
            <w:shd w:val="clear" w:color="auto" w:fill="auto"/>
          </w:tcPr>
          <w:p w14:paraId="1753836F" w14:textId="77777777" w:rsidR="00111D7F" w:rsidRPr="00111D7F" w:rsidRDefault="00111D7F" w:rsidP="008A3EC3">
            <w:pPr>
              <w:pStyle w:val="Pagrindiniotekstotrauka"/>
              <w:ind w:firstLine="0"/>
              <w:jc w:val="center"/>
            </w:pPr>
          </w:p>
        </w:tc>
        <w:tc>
          <w:tcPr>
            <w:tcW w:w="393" w:type="pct"/>
            <w:shd w:val="clear" w:color="auto" w:fill="auto"/>
          </w:tcPr>
          <w:p w14:paraId="79E5FF9B" w14:textId="77777777" w:rsidR="00111D7F" w:rsidRPr="00111D7F" w:rsidRDefault="00111D7F" w:rsidP="008A3EC3">
            <w:pPr>
              <w:pStyle w:val="Pagrindiniotekstotrauka"/>
              <w:ind w:firstLine="0"/>
              <w:jc w:val="center"/>
            </w:pPr>
            <w:r w:rsidRPr="00111D7F">
              <w:t>30</w:t>
            </w:r>
          </w:p>
        </w:tc>
        <w:tc>
          <w:tcPr>
            <w:tcW w:w="405" w:type="pct"/>
            <w:shd w:val="clear" w:color="auto" w:fill="auto"/>
          </w:tcPr>
          <w:p w14:paraId="078BC5B0" w14:textId="77777777" w:rsidR="00111D7F" w:rsidRPr="00111D7F" w:rsidRDefault="00111D7F" w:rsidP="008A3EC3">
            <w:pPr>
              <w:pStyle w:val="Pagrindiniotekstotrauka"/>
              <w:ind w:firstLine="0"/>
              <w:jc w:val="center"/>
            </w:pPr>
            <w:r w:rsidRPr="00111D7F">
              <w:t>30</w:t>
            </w:r>
          </w:p>
        </w:tc>
        <w:tc>
          <w:tcPr>
            <w:tcW w:w="405" w:type="pct"/>
            <w:shd w:val="clear" w:color="auto" w:fill="auto"/>
          </w:tcPr>
          <w:p w14:paraId="182BA577"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4" w:type="pct"/>
            <w:shd w:val="clear" w:color="auto" w:fill="auto"/>
          </w:tcPr>
          <w:p w14:paraId="5D77865E"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15</w:t>
            </w:r>
          </w:p>
        </w:tc>
        <w:tc>
          <w:tcPr>
            <w:tcW w:w="405" w:type="pct"/>
            <w:shd w:val="clear" w:color="auto" w:fill="auto"/>
          </w:tcPr>
          <w:p w14:paraId="4D6AB092"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4" w:type="pct"/>
            <w:shd w:val="clear" w:color="auto" w:fill="auto"/>
          </w:tcPr>
          <w:p w14:paraId="1104A483"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20</w:t>
            </w:r>
          </w:p>
        </w:tc>
        <w:tc>
          <w:tcPr>
            <w:tcW w:w="406" w:type="pct"/>
            <w:shd w:val="clear" w:color="auto" w:fill="auto"/>
          </w:tcPr>
          <w:p w14:paraId="7A27F666"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6" w:type="pct"/>
            <w:shd w:val="clear" w:color="auto" w:fill="auto"/>
          </w:tcPr>
          <w:p w14:paraId="6A24ABD3"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r>
      <w:tr w:rsidR="00111D7F" w:rsidRPr="00111D7F" w14:paraId="429B3B6E" w14:textId="77777777" w:rsidTr="008A3EC3">
        <w:tc>
          <w:tcPr>
            <w:tcW w:w="1154" w:type="pct"/>
            <w:shd w:val="clear" w:color="auto" w:fill="auto"/>
          </w:tcPr>
          <w:p w14:paraId="171CD507"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Technologijos</w:t>
            </w:r>
          </w:p>
        </w:tc>
        <w:tc>
          <w:tcPr>
            <w:tcW w:w="617" w:type="pct"/>
            <w:shd w:val="clear" w:color="auto" w:fill="auto"/>
          </w:tcPr>
          <w:p w14:paraId="48252C42" w14:textId="77777777" w:rsidR="00111D7F" w:rsidRPr="00111D7F" w:rsidRDefault="00111D7F" w:rsidP="008A3EC3">
            <w:pPr>
              <w:pStyle w:val="Pagrindiniotekstotrauka"/>
              <w:ind w:firstLine="0"/>
              <w:jc w:val="center"/>
            </w:pPr>
          </w:p>
        </w:tc>
        <w:tc>
          <w:tcPr>
            <w:tcW w:w="393" w:type="pct"/>
            <w:shd w:val="clear" w:color="auto" w:fill="auto"/>
          </w:tcPr>
          <w:p w14:paraId="551FBB17" w14:textId="77777777" w:rsidR="00111D7F" w:rsidRPr="00111D7F" w:rsidRDefault="00111D7F" w:rsidP="008A3EC3">
            <w:pPr>
              <w:pStyle w:val="Pagrindiniotekstotrauka"/>
              <w:ind w:firstLine="0"/>
              <w:jc w:val="center"/>
            </w:pPr>
          </w:p>
        </w:tc>
        <w:tc>
          <w:tcPr>
            <w:tcW w:w="405" w:type="pct"/>
            <w:shd w:val="clear" w:color="auto" w:fill="auto"/>
          </w:tcPr>
          <w:p w14:paraId="3D593666" w14:textId="77777777" w:rsidR="00111D7F" w:rsidRPr="00111D7F" w:rsidRDefault="00111D7F" w:rsidP="008A3EC3">
            <w:pPr>
              <w:pStyle w:val="Pagrindiniotekstotrauka"/>
              <w:ind w:firstLine="0"/>
              <w:jc w:val="center"/>
            </w:pPr>
          </w:p>
        </w:tc>
        <w:tc>
          <w:tcPr>
            <w:tcW w:w="405" w:type="pct"/>
            <w:shd w:val="clear" w:color="auto" w:fill="auto"/>
          </w:tcPr>
          <w:p w14:paraId="2288C71D"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40</w:t>
            </w:r>
          </w:p>
        </w:tc>
        <w:tc>
          <w:tcPr>
            <w:tcW w:w="404" w:type="pct"/>
            <w:shd w:val="clear" w:color="auto" w:fill="auto"/>
          </w:tcPr>
          <w:p w14:paraId="744B7820"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30</w:t>
            </w:r>
          </w:p>
        </w:tc>
        <w:tc>
          <w:tcPr>
            <w:tcW w:w="405" w:type="pct"/>
            <w:shd w:val="clear" w:color="auto" w:fill="auto"/>
          </w:tcPr>
          <w:p w14:paraId="0E4C669A"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45</w:t>
            </w:r>
          </w:p>
        </w:tc>
        <w:tc>
          <w:tcPr>
            <w:tcW w:w="404" w:type="pct"/>
            <w:shd w:val="clear" w:color="auto" w:fill="auto"/>
          </w:tcPr>
          <w:p w14:paraId="2408E8E8"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20</w:t>
            </w:r>
          </w:p>
        </w:tc>
        <w:tc>
          <w:tcPr>
            <w:tcW w:w="406" w:type="pct"/>
            <w:shd w:val="clear" w:color="auto" w:fill="auto"/>
          </w:tcPr>
          <w:p w14:paraId="04DBC049"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25</w:t>
            </w:r>
          </w:p>
        </w:tc>
        <w:tc>
          <w:tcPr>
            <w:tcW w:w="406" w:type="pct"/>
            <w:shd w:val="clear" w:color="auto" w:fill="auto"/>
          </w:tcPr>
          <w:p w14:paraId="7D6C663D" w14:textId="77777777" w:rsidR="00111D7F" w:rsidRPr="00111D7F" w:rsidRDefault="00111D7F" w:rsidP="008A3EC3">
            <w:pPr>
              <w:jc w:val="center"/>
              <w:rPr>
                <w:rFonts w:ascii="Times New Roman" w:hAnsi="Times New Roman" w:cs="Times New Roman"/>
                <w:sz w:val="24"/>
                <w:szCs w:val="24"/>
              </w:rPr>
            </w:pPr>
            <w:r w:rsidRPr="00111D7F">
              <w:rPr>
                <w:rFonts w:ascii="Times New Roman" w:hAnsi="Times New Roman" w:cs="Times New Roman"/>
                <w:sz w:val="24"/>
                <w:szCs w:val="24"/>
              </w:rPr>
              <w:t>40</w:t>
            </w:r>
          </w:p>
        </w:tc>
      </w:tr>
      <w:tr w:rsidR="00111D7F" w:rsidRPr="00111D7F" w14:paraId="02BF1CBB" w14:textId="77777777" w:rsidTr="003A0E4B">
        <w:tc>
          <w:tcPr>
            <w:tcW w:w="1154" w:type="pct"/>
            <w:shd w:val="clear" w:color="auto" w:fill="auto"/>
          </w:tcPr>
          <w:p w14:paraId="5843BBCF" w14:textId="77777777" w:rsidR="00111D7F" w:rsidRPr="000028A2" w:rsidRDefault="00111D7F" w:rsidP="00C24152">
            <w:pPr>
              <w:rPr>
                <w:rFonts w:ascii="Times New Roman" w:hAnsi="Times New Roman" w:cs="Times New Roman"/>
                <w:sz w:val="20"/>
                <w:szCs w:val="20"/>
              </w:rPr>
            </w:pPr>
            <w:r w:rsidRPr="000028A2">
              <w:rPr>
                <w:rFonts w:ascii="Times New Roman" w:hAnsi="Times New Roman" w:cs="Times New Roman"/>
                <w:sz w:val="20"/>
                <w:szCs w:val="20"/>
              </w:rPr>
              <w:t>Iš viso valandų (minučių) per savaitę</w:t>
            </w:r>
          </w:p>
        </w:tc>
        <w:tc>
          <w:tcPr>
            <w:tcW w:w="617" w:type="pct"/>
            <w:shd w:val="clear" w:color="auto" w:fill="auto"/>
          </w:tcPr>
          <w:p w14:paraId="6CD1FA30" w14:textId="77777777" w:rsidR="000028A2" w:rsidRDefault="00111D7F" w:rsidP="00C24152">
            <w:pPr>
              <w:pStyle w:val="Pagrindiniotekstotrauka"/>
              <w:ind w:firstLine="0"/>
              <w:jc w:val="left"/>
            </w:pPr>
            <w:r w:rsidRPr="00111D7F">
              <w:t xml:space="preserve">0,5 val. (30 min.) (nuo </w:t>
            </w:r>
          </w:p>
          <w:p w14:paraId="3988CDAA" w14:textId="4AF67ACD" w:rsidR="00111D7F" w:rsidRPr="00111D7F" w:rsidRDefault="00111D7F" w:rsidP="00C24152">
            <w:pPr>
              <w:pStyle w:val="Pagrindiniotekstotrauka"/>
              <w:ind w:firstLine="0"/>
              <w:jc w:val="left"/>
            </w:pPr>
            <w:r w:rsidRPr="00111D7F">
              <w:t>II-</w:t>
            </w:r>
            <w:proofErr w:type="spellStart"/>
            <w:r w:rsidRPr="00111D7F">
              <w:t>ojo</w:t>
            </w:r>
            <w:proofErr w:type="spellEnd"/>
            <w:r w:rsidRPr="00111D7F">
              <w:t xml:space="preserve"> pusmečio)</w:t>
            </w:r>
          </w:p>
        </w:tc>
        <w:tc>
          <w:tcPr>
            <w:tcW w:w="393" w:type="pct"/>
            <w:shd w:val="clear" w:color="auto" w:fill="auto"/>
          </w:tcPr>
          <w:p w14:paraId="5046C7F3" w14:textId="77777777" w:rsidR="00111D7F" w:rsidRPr="00111D7F" w:rsidRDefault="00111D7F" w:rsidP="00C24152">
            <w:pPr>
              <w:pStyle w:val="Pagrindiniotekstotrauka"/>
              <w:ind w:firstLine="0"/>
            </w:pPr>
            <w:r w:rsidRPr="00111D7F">
              <w:t>5 val.</w:t>
            </w:r>
          </w:p>
          <w:p w14:paraId="4671A346" w14:textId="77777777" w:rsidR="00111D7F" w:rsidRPr="00111D7F" w:rsidRDefault="00111D7F" w:rsidP="00C24152">
            <w:pPr>
              <w:pStyle w:val="Pagrindiniotekstotrauka"/>
              <w:ind w:firstLine="0"/>
            </w:pPr>
            <w:r w:rsidRPr="00111D7F">
              <w:t>(300 min.)</w:t>
            </w:r>
          </w:p>
        </w:tc>
        <w:tc>
          <w:tcPr>
            <w:tcW w:w="405" w:type="pct"/>
            <w:shd w:val="clear" w:color="auto" w:fill="auto"/>
          </w:tcPr>
          <w:p w14:paraId="109180C9" w14:textId="77777777" w:rsidR="00111D7F" w:rsidRPr="00111D7F" w:rsidRDefault="00111D7F" w:rsidP="00C24152">
            <w:pPr>
              <w:pStyle w:val="Pagrindiniotekstotrauka"/>
              <w:ind w:firstLine="0"/>
            </w:pPr>
            <w:r w:rsidRPr="00111D7F">
              <w:t>5 val.</w:t>
            </w:r>
          </w:p>
          <w:p w14:paraId="39065605" w14:textId="77777777" w:rsidR="00111D7F" w:rsidRPr="00111D7F" w:rsidRDefault="00111D7F" w:rsidP="00C24152">
            <w:pPr>
              <w:pStyle w:val="Pagrindiniotekstotrauka"/>
              <w:ind w:firstLine="0"/>
            </w:pPr>
            <w:r w:rsidRPr="00111D7F">
              <w:t>(300 min.)</w:t>
            </w:r>
          </w:p>
        </w:tc>
        <w:tc>
          <w:tcPr>
            <w:tcW w:w="405" w:type="pct"/>
            <w:shd w:val="clear" w:color="auto" w:fill="auto"/>
          </w:tcPr>
          <w:p w14:paraId="431EBDBB" w14:textId="77777777" w:rsidR="00111D7F" w:rsidRPr="00111D7F" w:rsidRDefault="00111D7F" w:rsidP="00C24152">
            <w:pPr>
              <w:pStyle w:val="Pagrindiniotekstotrauka"/>
              <w:ind w:firstLine="0"/>
            </w:pPr>
            <w:r w:rsidRPr="00111D7F">
              <w:t>8 val.</w:t>
            </w:r>
          </w:p>
          <w:p w14:paraId="0D618674" w14:textId="77777777" w:rsidR="00111D7F" w:rsidRPr="00111D7F" w:rsidRDefault="00111D7F" w:rsidP="00C24152">
            <w:pPr>
              <w:pStyle w:val="Pagrindiniotekstotrauka"/>
              <w:ind w:firstLine="0"/>
            </w:pPr>
            <w:r w:rsidRPr="00111D7F">
              <w:t>(480 min.)</w:t>
            </w:r>
          </w:p>
        </w:tc>
        <w:tc>
          <w:tcPr>
            <w:tcW w:w="404" w:type="pct"/>
            <w:shd w:val="clear" w:color="auto" w:fill="auto"/>
          </w:tcPr>
          <w:p w14:paraId="716FC99C" w14:textId="77777777" w:rsidR="00111D7F" w:rsidRPr="00111D7F" w:rsidRDefault="00111D7F" w:rsidP="00C24152">
            <w:pPr>
              <w:pStyle w:val="Pagrindiniotekstotrauka"/>
              <w:ind w:firstLine="0"/>
            </w:pPr>
            <w:r w:rsidRPr="00111D7F">
              <w:t>8 val.</w:t>
            </w:r>
          </w:p>
          <w:p w14:paraId="68964BB9" w14:textId="77777777" w:rsidR="00111D7F" w:rsidRPr="00111D7F" w:rsidRDefault="00111D7F" w:rsidP="00C24152">
            <w:pPr>
              <w:pStyle w:val="Pagrindiniotekstotrauka"/>
              <w:ind w:firstLine="0"/>
            </w:pPr>
            <w:r w:rsidRPr="00111D7F">
              <w:t>(480 min.)</w:t>
            </w:r>
          </w:p>
        </w:tc>
        <w:tc>
          <w:tcPr>
            <w:tcW w:w="405" w:type="pct"/>
            <w:shd w:val="clear" w:color="auto" w:fill="auto"/>
          </w:tcPr>
          <w:p w14:paraId="68E3E154" w14:textId="77777777" w:rsidR="00111D7F" w:rsidRPr="00111D7F" w:rsidRDefault="00111D7F" w:rsidP="00C24152">
            <w:pPr>
              <w:pStyle w:val="Pagrindiniotekstotrauka"/>
              <w:ind w:firstLine="0"/>
            </w:pPr>
            <w:r w:rsidRPr="00111D7F">
              <w:t>10 val.</w:t>
            </w:r>
          </w:p>
          <w:p w14:paraId="09484DA7" w14:textId="77777777" w:rsidR="00111D7F" w:rsidRPr="00111D7F" w:rsidRDefault="00111D7F" w:rsidP="00C24152">
            <w:pPr>
              <w:pStyle w:val="Pagrindiniotekstotrauka"/>
              <w:ind w:firstLine="0"/>
            </w:pPr>
            <w:r w:rsidRPr="00111D7F">
              <w:t>(600 min.)</w:t>
            </w:r>
          </w:p>
        </w:tc>
        <w:tc>
          <w:tcPr>
            <w:tcW w:w="404" w:type="pct"/>
            <w:shd w:val="clear" w:color="auto" w:fill="auto"/>
          </w:tcPr>
          <w:p w14:paraId="35D7B5FE" w14:textId="77777777" w:rsidR="00111D7F" w:rsidRPr="00111D7F" w:rsidRDefault="00111D7F" w:rsidP="00C24152">
            <w:pPr>
              <w:pStyle w:val="Pagrindiniotekstotrauka"/>
              <w:ind w:firstLine="0"/>
            </w:pPr>
            <w:r w:rsidRPr="00111D7F">
              <w:t>10 val.</w:t>
            </w:r>
          </w:p>
          <w:p w14:paraId="2F6D9F33" w14:textId="77777777" w:rsidR="00111D7F" w:rsidRPr="00111D7F" w:rsidRDefault="00111D7F" w:rsidP="00C24152">
            <w:pPr>
              <w:pStyle w:val="Pagrindiniotekstotrauka"/>
              <w:ind w:firstLine="0"/>
            </w:pPr>
            <w:r w:rsidRPr="00111D7F">
              <w:t>(600 min.)</w:t>
            </w:r>
          </w:p>
        </w:tc>
        <w:tc>
          <w:tcPr>
            <w:tcW w:w="406" w:type="pct"/>
            <w:shd w:val="clear" w:color="auto" w:fill="auto"/>
          </w:tcPr>
          <w:p w14:paraId="1B813DC6" w14:textId="77777777" w:rsidR="00111D7F" w:rsidRPr="00111D7F" w:rsidRDefault="00111D7F" w:rsidP="00C24152">
            <w:pPr>
              <w:pStyle w:val="Pagrindiniotekstotrauka"/>
              <w:ind w:firstLine="0"/>
            </w:pPr>
            <w:r w:rsidRPr="00111D7F">
              <w:t>13 val.</w:t>
            </w:r>
          </w:p>
          <w:p w14:paraId="482B8B07" w14:textId="77777777" w:rsidR="00111D7F" w:rsidRPr="00111D7F" w:rsidRDefault="00111D7F" w:rsidP="00C24152">
            <w:pPr>
              <w:pStyle w:val="Pagrindiniotekstotrauka"/>
              <w:ind w:firstLine="0"/>
            </w:pPr>
            <w:r w:rsidRPr="00111D7F">
              <w:t>(780 min.)</w:t>
            </w:r>
          </w:p>
        </w:tc>
        <w:tc>
          <w:tcPr>
            <w:tcW w:w="406" w:type="pct"/>
            <w:shd w:val="clear" w:color="auto" w:fill="auto"/>
          </w:tcPr>
          <w:p w14:paraId="49816AED" w14:textId="77777777" w:rsidR="00111D7F" w:rsidRPr="00111D7F" w:rsidRDefault="00111D7F" w:rsidP="00C24152">
            <w:pPr>
              <w:pStyle w:val="Pagrindiniotekstotrauka"/>
              <w:ind w:firstLine="0"/>
            </w:pPr>
            <w:r w:rsidRPr="00111D7F">
              <w:t>13 val.</w:t>
            </w:r>
          </w:p>
          <w:p w14:paraId="04EFE8B5" w14:textId="77777777" w:rsidR="00111D7F" w:rsidRPr="00111D7F" w:rsidRDefault="00111D7F" w:rsidP="00C24152">
            <w:pPr>
              <w:pStyle w:val="Pagrindiniotekstotrauka"/>
              <w:ind w:firstLine="0"/>
            </w:pPr>
            <w:r w:rsidRPr="00111D7F">
              <w:t>(780 min.)</w:t>
            </w:r>
          </w:p>
        </w:tc>
      </w:tr>
    </w:tbl>
    <w:p w14:paraId="2801CA69" w14:textId="6E282EF8" w:rsidR="003A0E4B" w:rsidRPr="003A0E4B" w:rsidRDefault="001E6631"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i</w:t>
      </w:r>
      <w:r w:rsidR="003A0E4B" w:rsidRPr="003A0E4B">
        <w:rPr>
          <w:rFonts w:ascii="Times New Roman" w:eastAsia="Times New Roman" w:hAnsi="Times New Roman" w:cs="Times New Roman"/>
          <w:bCs/>
          <w:kern w:val="32"/>
          <w:sz w:val="24"/>
          <w:szCs w:val="24"/>
        </w:rPr>
        <w:t>lgesnės apimties namų užduotis mokytojas gali skirti tik susitaręs su mokiniais bei aptaręs su jais dienos krūvį</w:t>
      </w:r>
      <w:r>
        <w:rPr>
          <w:rFonts w:ascii="Times New Roman" w:eastAsia="Times New Roman" w:hAnsi="Times New Roman" w:cs="Times New Roman"/>
          <w:bCs/>
          <w:kern w:val="32"/>
          <w:sz w:val="24"/>
          <w:szCs w:val="24"/>
        </w:rPr>
        <w:t>;</w:t>
      </w:r>
    </w:p>
    <w:p w14:paraId="67BEDD9B" w14:textId="4DB84108" w:rsidR="003A0E4B" w:rsidRDefault="008A3EC3" w:rsidP="003E341F">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IIIG</w:t>
      </w:r>
      <w:r w:rsidR="003A0E4B" w:rsidRPr="003A0E4B">
        <w:rPr>
          <w:rFonts w:ascii="Times New Roman" w:eastAsia="Times New Roman" w:hAnsi="Times New Roman" w:cs="Times New Roman"/>
          <w:bCs/>
          <w:kern w:val="32"/>
          <w:sz w:val="24"/>
          <w:szCs w:val="24"/>
        </w:rPr>
        <w:t xml:space="preserve"> ir </w:t>
      </w:r>
      <w:r>
        <w:rPr>
          <w:rFonts w:ascii="Times New Roman" w:eastAsia="Times New Roman" w:hAnsi="Times New Roman" w:cs="Times New Roman"/>
          <w:bCs/>
          <w:kern w:val="32"/>
          <w:sz w:val="24"/>
          <w:szCs w:val="24"/>
        </w:rPr>
        <w:t>IVG</w:t>
      </w:r>
      <w:r w:rsidR="003A0E4B" w:rsidRPr="003A0E4B">
        <w:rPr>
          <w:rFonts w:ascii="Times New Roman" w:eastAsia="Times New Roman" w:hAnsi="Times New Roman" w:cs="Times New Roman"/>
          <w:bCs/>
          <w:kern w:val="32"/>
          <w:sz w:val="24"/>
          <w:szCs w:val="24"/>
        </w:rPr>
        <w:t xml:space="preserve"> klas</w:t>
      </w:r>
      <w:r>
        <w:rPr>
          <w:rFonts w:ascii="Times New Roman" w:eastAsia="Times New Roman" w:hAnsi="Times New Roman" w:cs="Times New Roman"/>
          <w:bCs/>
          <w:kern w:val="32"/>
          <w:sz w:val="24"/>
          <w:szCs w:val="24"/>
        </w:rPr>
        <w:t>ių</w:t>
      </w:r>
      <w:r w:rsidR="003A0E4B" w:rsidRPr="003A0E4B">
        <w:rPr>
          <w:rFonts w:ascii="Times New Roman" w:eastAsia="Times New Roman" w:hAnsi="Times New Roman" w:cs="Times New Roman"/>
          <w:bCs/>
          <w:kern w:val="32"/>
          <w:sz w:val="24"/>
          <w:szCs w:val="24"/>
        </w:rPr>
        <w:t xml:space="preserve"> mokiniams skiriami namų darbai ne didesnės apimties nei 2,5 val. per dieną t. y. apie 30 minučių trukmės vienam dalykui. Skiriant ilgesnės trukmės namų darbus, jie derinami su mokiniais ir nustatomas ilgesnis namų darbų atlikimo laikotarpis</w:t>
      </w:r>
      <w:r w:rsidR="001E6631">
        <w:rPr>
          <w:rFonts w:ascii="Times New Roman" w:eastAsia="Times New Roman" w:hAnsi="Times New Roman" w:cs="Times New Roman"/>
          <w:bCs/>
          <w:kern w:val="32"/>
          <w:sz w:val="24"/>
          <w:szCs w:val="24"/>
        </w:rPr>
        <w:t>;</w:t>
      </w:r>
    </w:p>
    <w:p w14:paraId="569687C2" w14:textId="3B68C285" w:rsidR="001E6631" w:rsidRPr="00C548C0" w:rsidRDefault="001E6631" w:rsidP="001E6631">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n</w:t>
      </w:r>
      <w:r w:rsidRPr="001E6631">
        <w:rPr>
          <w:rFonts w:ascii="Times New Roman" w:eastAsia="Times New Roman" w:hAnsi="Times New Roman" w:cs="Times New Roman"/>
          <w:bCs/>
          <w:kern w:val="32"/>
          <w:sz w:val="24"/>
          <w:szCs w:val="24"/>
        </w:rPr>
        <w:t>amų</w:t>
      </w:r>
      <w:r w:rsidRPr="001E6631">
        <w:rPr>
          <w:rFonts w:ascii="Times New Roman" w:eastAsiaTheme="minorHAnsi" w:hAnsi="Times New Roman" w:cs="Times New Roman"/>
          <w:sz w:val="24"/>
          <w:szCs w:val="24"/>
        </w:rPr>
        <w:t xml:space="preserve"> darbai </w:t>
      </w:r>
      <w:r>
        <w:rPr>
          <w:rFonts w:ascii="Times New Roman" w:eastAsiaTheme="minorHAnsi" w:hAnsi="Times New Roman" w:cs="Times New Roman"/>
          <w:sz w:val="24"/>
          <w:szCs w:val="24"/>
        </w:rPr>
        <w:t>turi</w:t>
      </w:r>
      <w:r w:rsidRPr="001E6631">
        <w:rPr>
          <w:rFonts w:ascii="Times New Roman" w:eastAsiaTheme="minorHAnsi" w:hAnsi="Times New Roman" w:cs="Times New Roman"/>
          <w:sz w:val="24"/>
          <w:szCs w:val="24"/>
        </w:rPr>
        <w:t xml:space="preserve"> būti skiriami pamoko</w:t>
      </w:r>
      <w:r>
        <w:rPr>
          <w:rFonts w:ascii="Times New Roman" w:eastAsiaTheme="minorHAnsi" w:hAnsi="Times New Roman" w:cs="Times New Roman"/>
          <w:sz w:val="24"/>
          <w:szCs w:val="24"/>
        </w:rPr>
        <w:t>s eigoje</w:t>
      </w:r>
      <w:r w:rsidRPr="001E6631">
        <w:rPr>
          <w:rFonts w:ascii="Times New Roman" w:eastAsiaTheme="minorHAnsi" w:hAnsi="Times New Roman" w:cs="Times New Roman"/>
          <w:sz w:val="24"/>
          <w:szCs w:val="24"/>
        </w:rPr>
        <w:t xml:space="preserve"> (jie negali būti skiriami prieš pat skambutį ar jau jam </w:t>
      </w:r>
      <w:r w:rsidRPr="001E6631">
        <w:rPr>
          <w:rFonts w:ascii="Times New Roman" w:eastAsia="Times New Roman" w:hAnsi="Times New Roman" w:cs="Times New Roman"/>
          <w:bCs/>
          <w:kern w:val="32"/>
          <w:sz w:val="24"/>
          <w:szCs w:val="24"/>
        </w:rPr>
        <w:t>nuskambėjus</w:t>
      </w:r>
      <w:r w:rsidRPr="001E6631">
        <w:rPr>
          <w:rFonts w:ascii="Times New Roman" w:eastAsiaTheme="minorHAnsi" w:hAnsi="Times New Roman" w:cs="Times New Roman"/>
          <w:sz w:val="24"/>
          <w:szCs w:val="24"/>
        </w:rPr>
        <w:t>) ir įrašomi į elektronin</w:t>
      </w:r>
      <w:r>
        <w:rPr>
          <w:rFonts w:ascii="Times New Roman" w:eastAsiaTheme="minorHAnsi" w:hAnsi="Times New Roman" w:cs="Times New Roman"/>
          <w:sz w:val="24"/>
          <w:szCs w:val="24"/>
        </w:rPr>
        <w:t>į</w:t>
      </w:r>
      <w:r w:rsidRPr="001E6631">
        <w:rPr>
          <w:rFonts w:ascii="Times New Roman" w:eastAsiaTheme="minorHAnsi" w:hAnsi="Times New Roman" w:cs="Times New Roman"/>
          <w:sz w:val="24"/>
          <w:szCs w:val="24"/>
        </w:rPr>
        <w:t xml:space="preserve"> dienyn</w:t>
      </w:r>
      <w:r>
        <w:rPr>
          <w:rFonts w:ascii="Times New Roman" w:eastAsiaTheme="minorHAnsi" w:hAnsi="Times New Roman" w:cs="Times New Roman"/>
          <w:sz w:val="24"/>
          <w:szCs w:val="24"/>
        </w:rPr>
        <w:t>ą</w:t>
      </w:r>
      <w:r w:rsidRPr="001E6631">
        <w:rPr>
          <w:rFonts w:ascii="Times New Roman" w:eastAsiaTheme="minorHAnsi" w:hAnsi="Times New Roman" w:cs="Times New Roman"/>
          <w:sz w:val="24"/>
          <w:szCs w:val="24"/>
        </w:rPr>
        <w:t xml:space="preserve"> (nedalyvavusių pamokoje mokinių ir tėvų žiniai)</w:t>
      </w:r>
      <w:r>
        <w:rPr>
          <w:rFonts w:ascii="Times New Roman" w:eastAsiaTheme="minorHAnsi" w:hAnsi="Times New Roman" w:cs="Times New Roman"/>
          <w:sz w:val="24"/>
          <w:szCs w:val="24"/>
        </w:rPr>
        <w:t>;</w:t>
      </w:r>
    </w:p>
    <w:p w14:paraId="3C794ADA" w14:textId="7CF0B7AF" w:rsidR="00C548C0" w:rsidRPr="001E6631" w:rsidRDefault="00C548C0" w:rsidP="001E6631">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heme="minorHAnsi" w:hAnsi="Times New Roman" w:cs="Times New Roman"/>
          <w:sz w:val="24"/>
          <w:szCs w:val="24"/>
        </w:rPr>
        <w:t>namų darbai privalo būti patikrinti ir aptart</w:t>
      </w:r>
      <w:r w:rsidR="00C271AE">
        <w:rPr>
          <w:rFonts w:ascii="Times New Roman" w:eastAsiaTheme="minorHAnsi" w:hAnsi="Times New Roman" w:cs="Times New Roman"/>
          <w:sz w:val="24"/>
          <w:szCs w:val="24"/>
        </w:rPr>
        <w:t>i</w:t>
      </w:r>
      <w:r>
        <w:rPr>
          <w:rFonts w:ascii="Times New Roman" w:eastAsiaTheme="minorHAnsi" w:hAnsi="Times New Roman" w:cs="Times New Roman"/>
          <w:sz w:val="24"/>
          <w:szCs w:val="24"/>
        </w:rPr>
        <w:t>;.</w:t>
      </w:r>
    </w:p>
    <w:p w14:paraId="20487DBE" w14:textId="6F8DACF4" w:rsidR="003A0E4B" w:rsidRPr="003A0E4B" w:rsidRDefault="001E6631" w:rsidP="001E6631">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a</w:t>
      </w:r>
      <w:r w:rsidR="003A0E4B" w:rsidRPr="003A0E4B">
        <w:rPr>
          <w:rFonts w:ascii="Times New Roman" w:eastAsia="Times New Roman" w:hAnsi="Times New Roman" w:cs="Times New Roman"/>
          <w:bCs/>
          <w:kern w:val="32"/>
          <w:sz w:val="24"/>
          <w:szCs w:val="24"/>
        </w:rPr>
        <w:t>tostogoms namų darbai neskiriami</w:t>
      </w:r>
      <w:r>
        <w:rPr>
          <w:rFonts w:ascii="Times New Roman" w:eastAsia="Times New Roman" w:hAnsi="Times New Roman" w:cs="Times New Roman"/>
          <w:bCs/>
          <w:kern w:val="32"/>
          <w:sz w:val="24"/>
          <w:szCs w:val="24"/>
        </w:rPr>
        <w:t>;</w:t>
      </w:r>
    </w:p>
    <w:p w14:paraId="180CB439" w14:textId="772D476E" w:rsidR="003A0E4B" w:rsidRDefault="001E6631" w:rsidP="001E6631">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n</w:t>
      </w:r>
      <w:r w:rsidR="003A0E4B" w:rsidRPr="003A0E4B">
        <w:rPr>
          <w:rFonts w:ascii="Times New Roman" w:eastAsia="Times New Roman" w:hAnsi="Times New Roman" w:cs="Times New Roman"/>
          <w:bCs/>
          <w:kern w:val="32"/>
          <w:sz w:val="24"/>
          <w:szCs w:val="24"/>
        </w:rPr>
        <w:t>amų darbai negali būti skirti neįvykusių pamokų turiniui įgyvendinti</w:t>
      </w:r>
      <w:r>
        <w:rPr>
          <w:rFonts w:ascii="Times New Roman" w:eastAsia="Times New Roman" w:hAnsi="Times New Roman" w:cs="Times New Roman"/>
          <w:bCs/>
          <w:kern w:val="32"/>
          <w:sz w:val="24"/>
          <w:szCs w:val="24"/>
        </w:rPr>
        <w:t>;</w:t>
      </w:r>
    </w:p>
    <w:p w14:paraId="4E9EC2A0" w14:textId="46F5BFD3" w:rsidR="001E6631" w:rsidRPr="00C548C0" w:rsidRDefault="001E6631" w:rsidP="00B63DD2">
      <w:pPr>
        <w:pStyle w:val="Sraopastraipa"/>
        <w:numPr>
          <w:ilvl w:val="1"/>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s</w:t>
      </w:r>
      <w:r w:rsidRPr="001E6631">
        <w:rPr>
          <w:rFonts w:ascii="Times New Roman" w:eastAsia="Times New Roman" w:hAnsi="Times New Roman" w:cs="Times New Roman"/>
          <w:bCs/>
          <w:kern w:val="32"/>
          <w:sz w:val="24"/>
          <w:szCs w:val="24"/>
        </w:rPr>
        <w:t>iekiant</w:t>
      </w:r>
      <w:r w:rsidRPr="001E6631">
        <w:rPr>
          <w:rFonts w:ascii="Times New Roman" w:eastAsiaTheme="minorHAnsi" w:hAnsi="Times New Roman" w:cs="Times New Roman"/>
          <w:sz w:val="24"/>
          <w:szCs w:val="24"/>
        </w:rPr>
        <w:t xml:space="preserve"> mažinti namų darbų krūvį,</w:t>
      </w:r>
      <w:r>
        <w:rPr>
          <w:rFonts w:ascii="Times New Roman" w:eastAsiaTheme="minorHAnsi" w:hAnsi="Times New Roman" w:cs="Times New Roman"/>
          <w:sz w:val="24"/>
          <w:szCs w:val="24"/>
        </w:rPr>
        <w:t xml:space="preserve"> </w:t>
      </w:r>
      <w:r w:rsidRPr="001E6631">
        <w:rPr>
          <w:rFonts w:ascii="Times New Roman" w:eastAsiaTheme="minorHAnsi" w:hAnsi="Times New Roman" w:cs="Times New Roman"/>
          <w:sz w:val="24"/>
          <w:szCs w:val="24"/>
        </w:rPr>
        <w:t xml:space="preserve">rekomenduojama </w:t>
      </w:r>
      <w:r>
        <w:rPr>
          <w:rFonts w:ascii="Times New Roman" w:eastAsiaTheme="minorHAnsi" w:hAnsi="Times New Roman" w:cs="Times New Roman"/>
          <w:sz w:val="24"/>
          <w:szCs w:val="24"/>
        </w:rPr>
        <w:t xml:space="preserve">pamokose </w:t>
      </w:r>
      <w:r>
        <w:rPr>
          <w:rFonts w:ascii="Times New Roman" w:eastAsia="Times New Roman" w:hAnsi="Times New Roman" w:cs="Times New Roman"/>
          <w:bCs/>
          <w:kern w:val="32"/>
          <w:sz w:val="24"/>
          <w:szCs w:val="24"/>
        </w:rPr>
        <w:t xml:space="preserve">taikyti </w:t>
      </w:r>
      <w:r w:rsidRPr="001E6631">
        <w:rPr>
          <w:rFonts w:ascii="Times New Roman" w:eastAsiaTheme="minorHAnsi" w:hAnsi="Times New Roman" w:cs="Times New Roman"/>
          <w:sz w:val="24"/>
          <w:szCs w:val="24"/>
        </w:rPr>
        <w:t>aktyviuosius mokymo metodus, kurie skatintų kuo daugiau išmokti pamokose</w:t>
      </w:r>
      <w:r>
        <w:rPr>
          <w:rFonts w:ascii="Times New Roman" w:eastAsiaTheme="minorHAnsi" w:hAnsi="Times New Roman" w:cs="Times New Roman"/>
          <w:sz w:val="24"/>
          <w:szCs w:val="24"/>
        </w:rPr>
        <w:t>.</w:t>
      </w:r>
    </w:p>
    <w:p w14:paraId="1B0D1917" w14:textId="2B88FE4F" w:rsidR="003C743E" w:rsidRPr="003C743E" w:rsidRDefault="00D94673" w:rsidP="003C743E">
      <w:pPr>
        <w:pStyle w:val="Sraopastraipa"/>
        <w:numPr>
          <w:ilvl w:val="0"/>
          <w:numId w:val="8"/>
        </w:numPr>
        <w:tabs>
          <w:tab w:val="left" w:pos="851"/>
        </w:tabs>
        <w:suppressAutoHyphens/>
        <w:spacing w:after="0" w:line="240" w:lineRule="auto"/>
        <w:ind w:left="0" w:firstLine="284"/>
        <w:jc w:val="both"/>
        <w:rPr>
          <w:rFonts w:ascii="Times New Roman" w:eastAsia="Times New Roman" w:hAnsi="Times New Roman" w:cs="Times New Roman"/>
          <w:bCs/>
          <w:kern w:val="32"/>
          <w:sz w:val="24"/>
          <w:szCs w:val="24"/>
        </w:rPr>
      </w:pPr>
      <w:r>
        <w:rPr>
          <w:rFonts w:ascii="Times New Roman" w:eastAsiaTheme="minorHAnsi" w:hAnsi="Times New Roman" w:cs="Times New Roman"/>
          <w:sz w:val="24"/>
          <w:szCs w:val="24"/>
        </w:rPr>
        <w:t>Atleidimas nuo privalomų dalyko pamokų</w:t>
      </w:r>
      <w:r w:rsidR="003C743E" w:rsidRPr="003C743E">
        <w:rPr>
          <w:rFonts w:ascii="Times New Roman" w:eastAsia="Times New Roman" w:hAnsi="Times New Roman" w:cs="Times New Roman"/>
          <w:bCs/>
          <w:kern w:val="32"/>
          <w:sz w:val="24"/>
          <w:szCs w:val="24"/>
        </w:rPr>
        <w:t>, privalomų atitinkamo dalyko pamokų ir atsiskaitymo už j</w:t>
      </w:r>
      <w:r>
        <w:rPr>
          <w:rFonts w:ascii="Times New Roman" w:eastAsia="Times New Roman" w:hAnsi="Times New Roman" w:cs="Times New Roman"/>
          <w:bCs/>
          <w:kern w:val="32"/>
          <w:sz w:val="24"/>
          <w:szCs w:val="24"/>
        </w:rPr>
        <w:t>as</w:t>
      </w:r>
      <w:r w:rsidR="003C743E" w:rsidRPr="003C743E">
        <w:rPr>
          <w:rFonts w:ascii="Times New Roman" w:eastAsia="Times New Roman" w:hAnsi="Times New Roman" w:cs="Times New Roman"/>
          <w:bCs/>
          <w:kern w:val="32"/>
          <w:sz w:val="24"/>
          <w:szCs w:val="24"/>
        </w:rPr>
        <w:t xml:space="preserve"> tvarka</w:t>
      </w:r>
      <w:r>
        <w:rPr>
          <w:rFonts w:ascii="Times New Roman" w:eastAsia="Times New Roman" w:hAnsi="Times New Roman" w:cs="Times New Roman"/>
          <w:bCs/>
          <w:kern w:val="32"/>
          <w:sz w:val="24"/>
          <w:szCs w:val="24"/>
        </w:rPr>
        <w:t>:</w:t>
      </w:r>
    </w:p>
    <w:p w14:paraId="286929BC" w14:textId="738818ED" w:rsidR="00D94673" w:rsidRPr="00D94673" w:rsidRDefault="00D94673" w:rsidP="00121DA7">
      <w:pPr>
        <w:pStyle w:val="Sraopastraipa"/>
        <w:numPr>
          <w:ilvl w:val="1"/>
          <w:numId w:val="8"/>
        </w:numPr>
        <w:tabs>
          <w:tab w:val="left" w:pos="851"/>
        </w:tabs>
        <w:suppressAutoHyphens/>
        <w:autoSpaceDE w:val="0"/>
        <w:autoSpaceDN w:val="0"/>
        <w:adjustRightInd w:val="0"/>
        <w:spacing w:after="0" w:line="240" w:lineRule="auto"/>
        <w:ind w:left="0" w:firstLine="284"/>
        <w:jc w:val="both"/>
        <w:rPr>
          <w:rFonts w:ascii="Times New Roman" w:eastAsiaTheme="minorHAnsi" w:hAnsi="Times New Roman" w:cs="Times New Roman"/>
          <w:sz w:val="24"/>
          <w:szCs w:val="24"/>
        </w:rPr>
      </w:pPr>
      <w:r w:rsidRPr="00D94673">
        <w:rPr>
          <w:rFonts w:ascii="Times New Roman" w:eastAsia="Times New Roman" w:hAnsi="Times New Roman" w:cs="Times New Roman"/>
          <w:bCs/>
          <w:kern w:val="32"/>
          <w:sz w:val="24"/>
          <w:szCs w:val="24"/>
        </w:rPr>
        <w:t>m</w:t>
      </w:r>
      <w:r w:rsidR="003C743E" w:rsidRPr="00D94673">
        <w:rPr>
          <w:rFonts w:ascii="Times New Roman" w:eastAsia="Times New Roman" w:hAnsi="Times New Roman" w:cs="Times New Roman"/>
          <w:bCs/>
          <w:kern w:val="32"/>
          <w:sz w:val="24"/>
          <w:szCs w:val="24"/>
        </w:rPr>
        <w:t>okiniai</w:t>
      </w:r>
      <w:r w:rsidRPr="00D94673">
        <w:rPr>
          <w:rFonts w:ascii="Times New Roman" w:eastAsia="Times New Roman" w:hAnsi="Times New Roman" w:cs="Times New Roman"/>
          <w:bCs/>
          <w:kern w:val="32"/>
          <w:sz w:val="24"/>
          <w:szCs w:val="24"/>
        </w:rPr>
        <w:t xml:space="preserve">, lankantys </w:t>
      </w:r>
      <w:r w:rsidRPr="00D94673">
        <w:rPr>
          <w:rFonts w:ascii="Times New Roman" w:eastAsiaTheme="minorHAnsi" w:hAnsi="Times New Roman" w:cs="Times New Roman"/>
          <w:sz w:val="24"/>
          <w:szCs w:val="24"/>
        </w:rPr>
        <w:t>neformaliojo vaikų švietimo ir formalųjį švietimą papildančio ugdymo mokyklose pagal atitinkamas formalųjį švietimą papildančio ugdymo programas (yra jas baigę),</w:t>
      </w:r>
      <w:r>
        <w:rPr>
          <w:rFonts w:ascii="Times New Roman" w:eastAsiaTheme="minorHAnsi" w:hAnsi="Times New Roman" w:cs="Times New Roman"/>
          <w:sz w:val="24"/>
          <w:szCs w:val="24"/>
        </w:rPr>
        <w:t xml:space="preserve"> gali būti </w:t>
      </w:r>
      <w:r w:rsidR="003C743E" w:rsidRPr="00D94673">
        <w:rPr>
          <w:rFonts w:ascii="Times New Roman" w:eastAsia="Times New Roman" w:hAnsi="Times New Roman" w:cs="Times New Roman"/>
          <w:bCs/>
          <w:kern w:val="32"/>
          <w:sz w:val="24"/>
          <w:szCs w:val="24"/>
        </w:rPr>
        <w:t>atleidžiami</w:t>
      </w:r>
      <w:r w:rsidR="003C743E" w:rsidRPr="00D94673">
        <w:rPr>
          <w:rFonts w:ascii="Times New Roman" w:hAnsi="Times New Roman" w:cs="Times New Roman"/>
          <w:sz w:val="24"/>
          <w:szCs w:val="24"/>
        </w:rPr>
        <w:t xml:space="preserve"> nuo atitinkamo dalyko pamokų</w:t>
      </w:r>
      <w:r>
        <w:rPr>
          <w:rFonts w:ascii="Times New Roman" w:hAnsi="Times New Roman" w:cs="Times New Roman"/>
          <w:sz w:val="24"/>
          <w:szCs w:val="24"/>
        </w:rPr>
        <w:t>;</w:t>
      </w:r>
    </w:p>
    <w:p w14:paraId="60884FE2" w14:textId="467EABCC" w:rsidR="003C743E" w:rsidRPr="007B3300" w:rsidRDefault="000A1A8F" w:rsidP="00935BBB">
      <w:pPr>
        <w:pStyle w:val="Sraopastraipa"/>
        <w:numPr>
          <w:ilvl w:val="1"/>
          <w:numId w:val="8"/>
        </w:numPr>
        <w:tabs>
          <w:tab w:val="left" w:pos="851"/>
        </w:tabs>
        <w:suppressAutoHyphens/>
        <w:autoSpaceDE w:val="0"/>
        <w:autoSpaceDN w:val="0"/>
        <w:adjustRightInd w:val="0"/>
        <w:spacing w:after="0" w:line="240" w:lineRule="auto"/>
        <w:ind w:left="0" w:firstLine="284"/>
        <w:jc w:val="both"/>
        <w:rPr>
          <w:rFonts w:ascii="Times New Roman" w:hAnsi="Times New Roman" w:cs="Times New Roman"/>
          <w:sz w:val="24"/>
          <w:szCs w:val="24"/>
        </w:rPr>
      </w:pPr>
      <w:r w:rsidRPr="000A1A8F">
        <w:rPr>
          <w:rFonts w:ascii="Times New Roman" w:hAnsi="Times New Roman" w:cs="Times New Roman"/>
          <w:sz w:val="24"/>
          <w:szCs w:val="24"/>
        </w:rPr>
        <w:t xml:space="preserve">atleidimo nuo dalyko pamokų klausimą svarsto ir atleidžia </w:t>
      </w:r>
      <w:r w:rsidR="00D94673" w:rsidRPr="000A1A8F">
        <w:rPr>
          <w:rFonts w:ascii="Times New Roman" w:hAnsi="Times New Roman" w:cs="Times New Roman"/>
          <w:sz w:val="24"/>
          <w:szCs w:val="24"/>
        </w:rPr>
        <w:t>m</w:t>
      </w:r>
      <w:r w:rsidR="003C743E" w:rsidRPr="000A1A8F">
        <w:rPr>
          <w:rFonts w:ascii="Times New Roman" w:hAnsi="Times New Roman" w:cs="Times New Roman"/>
          <w:sz w:val="24"/>
          <w:szCs w:val="24"/>
        </w:rPr>
        <w:t>okytojų taryb</w:t>
      </w:r>
      <w:r w:rsidRPr="000A1A8F">
        <w:rPr>
          <w:rFonts w:ascii="Times New Roman" w:hAnsi="Times New Roman" w:cs="Times New Roman"/>
          <w:sz w:val="24"/>
          <w:szCs w:val="24"/>
        </w:rPr>
        <w:t>a, gavusi</w:t>
      </w:r>
      <w:r w:rsidR="003C743E" w:rsidRPr="000A1A8F">
        <w:rPr>
          <w:rFonts w:ascii="Times New Roman" w:hAnsi="Times New Roman" w:cs="Times New Roman"/>
          <w:sz w:val="24"/>
          <w:szCs w:val="24"/>
        </w:rPr>
        <w:t xml:space="preserve"> tėvų</w:t>
      </w:r>
      <w:r w:rsidRPr="000A1A8F">
        <w:rPr>
          <w:rFonts w:ascii="Times New Roman" w:hAnsi="Times New Roman" w:cs="Times New Roman"/>
          <w:sz w:val="24"/>
          <w:szCs w:val="24"/>
        </w:rPr>
        <w:t xml:space="preserve"> (globėjų, rūpintojų)</w:t>
      </w:r>
      <w:r w:rsidR="003C743E" w:rsidRPr="000A1A8F">
        <w:rPr>
          <w:rFonts w:ascii="Times New Roman" w:hAnsi="Times New Roman" w:cs="Times New Roman"/>
          <w:sz w:val="24"/>
          <w:szCs w:val="24"/>
        </w:rPr>
        <w:t xml:space="preserve"> motyvuotą prašymą</w:t>
      </w:r>
      <w:r w:rsidR="00D94673" w:rsidRPr="000A1A8F">
        <w:rPr>
          <w:rFonts w:ascii="Times New Roman" w:hAnsi="Times New Roman" w:cs="Times New Roman"/>
          <w:sz w:val="24"/>
          <w:szCs w:val="24"/>
        </w:rPr>
        <w:t xml:space="preserve"> ir atitinkamos ugdymo įstaigos pažymą. </w:t>
      </w:r>
      <w:r w:rsidR="00D94673" w:rsidRPr="000A1A8F">
        <w:rPr>
          <w:rFonts w:ascii="Times New Roman" w:eastAsiaTheme="minorHAnsi" w:hAnsi="Times New Roman" w:cs="Times New Roman"/>
          <w:sz w:val="24"/>
          <w:szCs w:val="24"/>
        </w:rPr>
        <w:t>Sprendimas priimamas dalyko, nuo kurio pamokų mokinys atleidžiamas, mokytojui susipažinus su</w:t>
      </w:r>
      <w:r w:rsidRPr="000A1A8F">
        <w:rPr>
          <w:rFonts w:ascii="Times New Roman" w:eastAsiaTheme="minorHAnsi" w:hAnsi="Times New Roman" w:cs="Times New Roman"/>
          <w:sz w:val="24"/>
          <w:szCs w:val="24"/>
        </w:rPr>
        <w:t xml:space="preserve"> </w:t>
      </w:r>
      <w:r w:rsidR="00D94673" w:rsidRPr="000A1A8F">
        <w:rPr>
          <w:rFonts w:ascii="Times New Roman" w:eastAsiaTheme="minorHAnsi" w:hAnsi="Times New Roman" w:cs="Times New Roman"/>
          <w:sz w:val="24"/>
          <w:szCs w:val="24"/>
        </w:rPr>
        <w:t xml:space="preserve">neformaliojo </w:t>
      </w:r>
      <w:r w:rsidR="00D94673" w:rsidRPr="007B3300">
        <w:rPr>
          <w:rFonts w:ascii="Times New Roman" w:eastAsiaTheme="minorHAnsi" w:hAnsi="Times New Roman" w:cs="Times New Roman"/>
          <w:sz w:val="24"/>
          <w:szCs w:val="24"/>
        </w:rPr>
        <w:lastRenderedPageBreak/>
        <w:t>vaikų švietimo programomis. Mokinys atleidžiamas tik tada, kai neformaliojo švietimo</w:t>
      </w:r>
      <w:r w:rsidRPr="007B3300">
        <w:rPr>
          <w:rFonts w:ascii="Times New Roman" w:eastAsiaTheme="minorHAnsi" w:hAnsi="Times New Roman" w:cs="Times New Roman"/>
          <w:sz w:val="24"/>
          <w:szCs w:val="24"/>
        </w:rPr>
        <w:t xml:space="preserve"> </w:t>
      </w:r>
      <w:r w:rsidR="00D94673" w:rsidRPr="007B3300">
        <w:rPr>
          <w:rFonts w:ascii="Times New Roman" w:eastAsiaTheme="minorHAnsi" w:hAnsi="Times New Roman" w:cs="Times New Roman"/>
          <w:sz w:val="24"/>
          <w:szCs w:val="24"/>
        </w:rPr>
        <w:t>programa dera su bendrųjų programų turiniu</w:t>
      </w:r>
      <w:r w:rsidRPr="007B3300">
        <w:rPr>
          <w:rFonts w:ascii="Times New Roman" w:eastAsiaTheme="minorHAnsi" w:hAnsi="Times New Roman" w:cs="Times New Roman"/>
          <w:sz w:val="24"/>
          <w:szCs w:val="24"/>
        </w:rPr>
        <w:t>;</w:t>
      </w:r>
    </w:p>
    <w:p w14:paraId="686D8AB5" w14:textId="52FBA732" w:rsidR="003C743E" w:rsidRPr="007B3300" w:rsidRDefault="000A1A8F" w:rsidP="00D94673">
      <w:pPr>
        <w:pStyle w:val="Sraopastraipa"/>
        <w:numPr>
          <w:ilvl w:val="1"/>
          <w:numId w:val="8"/>
        </w:numPr>
        <w:tabs>
          <w:tab w:val="left" w:pos="851"/>
        </w:tabs>
        <w:suppressAutoHyphens/>
        <w:spacing w:after="0" w:line="240" w:lineRule="auto"/>
        <w:ind w:left="0" w:firstLine="284"/>
        <w:jc w:val="both"/>
        <w:rPr>
          <w:rFonts w:ascii="Times New Roman" w:hAnsi="Times New Roman" w:cs="Times New Roman"/>
          <w:sz w:val="24"/>
          <w:szCs w:val="24"/>
        </w:rPr>
      </w:pPr>
      <w:r w:rsidRPr="007B3300">
        <w:rPr>
          <w:rFonts w:ascii="Times New Roman" w:eastAsiaTheme="minorHAnsi" w:hAnsi="Times New Roman" w:cs="Times New Roman"/>
          <w:sz w:val="24"/>
          <w:szCs w:val="24"/>
        </w:rPr>
        <w:t>atleistam nuo dalyko pamokų lank</w:t>
      </w:r>
      <w:r w:rsidR="00C271AE">
        <w:rPr>
          <w:rFonts w:ascii="Times New Roman" w:eastAsiaTheme="minorHAnsi" w:hAnsi="Times New Roman" w:cs="Times New Roman"/>
          <w:sz w:val="24"/>
          <w:szCs w:val="24"/>
        </w:rPr>
        <w:t>y</w:t>
      </w:r>
      <w:r w:rsidRPr="007B3300">
        <w:rPr>
          <w:rFonts w:ascii="Times New Roman" w:eastAsiaTheme="minorHAnsi" w:hAnsi="Times New Roman" w:cs="Times New Roman"/>
          <w:sz w:val="24"/>
          <w:szCs w:val="24"/>
        </w:rPr>
        <w:t>mo mokiniui</w:t>
      </w:r>
      <w:r w:rsidR="003C743E" w:rsidRPr="007B3300">
        <w:rPr>
          <w:rFonts w:ascii="Times New Roman" w:hAnsi="Times New Roman" w:cs="Times New Roman"/>
          <w:sz w:val="24"/>
          <w:szCs w:val="24"/>
        </w:rPr>
        <w:t xml:space="preserve"> mokytojas paskiria užduotis</w:t>
      </w:r>
      <w:r w:rsidRPr="007B3300">
        <w:rPr>
          <w:rFonts w:ascii="Times New Roman" w:hAnsi="Times New Roman" w:cs="Times New Roman"/>
          <w:sz w:val="24"/>
          <w:szCs w:val="24"/>
        </w:rPr>
        <w:t xml:space="preserve"> </w:t>
      </w:r>
      <w:r w:rsidR="003C743E" w:rsidRPr="007B3300">
        <w:rPr>
          <w:rFonts w:ascii="Times New Roman" w:hAnsi="Times New Roman" w:cs="Times New Roman"/>
          <w:sz w:val="24"/>
          <w:szCs w:val="24"/>
        </w:rPr>
        <w:t>pusmečiui</w:t>
      </w:r>
      <w:r w:rsidRPr="007B3300">
        <w:rPr>
          <w:rFonts w:ascii="Times New Roman" w:hAnsi="Times New Roman" w:cs="Times New Roman"/>
          <w:sz w:val="24"/>
          <w:szCs w:val="24"/>
        </w:rPr>
        <w:t xml:space="preserve"> ir</w:t>
      </w:r>
      <w:r w:rsidR="003C743E" w:rsidRPr="007B3300">
        <w:rPr>
          <w:rFonts w:ascii="Times New Roman" w:hAnsi="Times New Roman" w:cs="Times New Roman"/>
          <w:sz w:val="24"/>
          <w:szCs w:val="24"/>
        </w:rPr>
        <w:t xml:space="preserve"> nustato atsiskaitymo laiką ir vertinimo kriterijus</w:t>
      </w:r>
      <w:r w:rsidRPr="007B3300">
        <w:rPr>
          <w:rFonts w:ascii="Times New Roman" w:hAnsi="Times New Roman" w:cs="Times New Roman"/>
          <w:sz w:val="24"/>
          <w:szCs w:val="24"/>
        </w:rPr>
        <w:t>;</w:t>
      </w:r>
    </w:p>
    <w:p w14:paraId="4D6F3A63" w14:textId="1E465C2E" w:rsidR="003C743E" w:rsidRPr="00F3556D" w:rsidRDefault="000A1A8F" w:rsidP="00D94673">
      <w:pPr>
        <w:pStyle w:val="Sraopastraipa"/>
        <w:numPr>
          <w:ilvl w:val="1"/>
          <w:numId w:val="8"/>
        </w:numPr>
        <w:tabs>
          <w:tab w:val="left" w:pos="851"/>
        </w:tabs>
        <w:suppressAutoHyphens/>
        <w:spacing w:after="0" w:line="240" w:lineRule="auto"/>
        <w:ind w:left="0" w:firstLine="284"/>
        <w:jc w:val="both"/>
        <w:rPr>
          <w:rFonts w:ascii="Times New Roman" w:hAnsi="Times New Roman" w:cs="Times New Roman"/>
          <w:sz w:val="24"/>
          <w:szCs w:val="24"/>
        </w:rPr>
      </w:pPr>
      <w:r w:rsidRPr="00F3556D">
        <w:rPr>
          <w:rFonts w:ascii="Times New Roman" w:eastAsiaTheme="minorHAnsi" w:hAnsi="Times New Roman" w:cs="Times New Roman"/>
          <w:sz w:val="24"/>
          <w:szCs w:val="24"/>
        </w:rPr>
        <w:t>l</w:t>
      </w:r>
      <w:r w:rsidR="003C743E" w:rsidRPr="00F3556D">
        <w:rPr>
          <w:rFonts w:ascii="Times New Roman" w:eastAsiaTheme="minorHAnsi" w:hAnsi="Times New Roman" w:cs="Times New Roman"/>
          <w:sz w:val="24"/>
          <w:szCs w:val="24"/>
        </w:rPr>
        <w:t>ankantieji</w:t>
      </w:r>
      <w:r w:rsidR="003C743E" w:rsidRPr="00F3556D">
        <w:rPr>
          <w:rFonts w:ascii="Times New Roman" w:hAnsi="Times New Roman" w:cs="Times New Roman"/>
          <w:sz w:val="24"/>
          <w:szCs w:val="24"/>
        </w:rPr>
        <w:t xml:space="preserve"> sporto mokykl</w:t>
      </w:r>
      <w:r w:rsidRPr="00F3556D">
        <w:rPr>
          <w:rFonts w:ascii="Times New Roman" w:hAnsi="Times New Roman" w:cs="Times New Roman"/>
          <w:sz w:val="24"/>
          <w:szCs w:val="24"/>
        </w:rPr>
        <w:t>as</w:t>
      </w:r>
      <w:r w:rsidR="003C743E" w:rsidRPr="00F3556D">
        <w:rPr>
          <w:rFonts w:ascii="Times New Roman" w:hAnsi="Times New Roman" w:cs="Times New Roman"/>
          <w:sz w:val="24"/>
          <w:szCs w:val="24"/>
        </w:rPr>
        <w:t xml:space="preserve"> mokytojo nustatyta tvarka išlaiko privalomuosius normatyvus, atstovauja gimnazij</w:t>
      </w:r>
      <w:r w:rsidRPr="00F3556D">
        <w:rPr>
          <w:rFonts w:ascii="Times New Roman" w:hAnsi="Times New Roman" w:cs="Times New Roman"/>
          <w:sz w:val="24"/>
          <w:szCs w:val="24"/>
        </w:rPr>
        <w:t>ai</w:t>
      </w:r>
      <w:r w:rsidR="003C743E" w:rsidRPr="00F3556D">
        <w:rPr>
          <w:rFonts w:ascii="Times New Roman" w:hAnsi="Times New Roman" w:cs="Times New Roman"/>
          <w:sz w:val="24"/>
          <w:szCs w:val="24"/>
        </w:rPr>
        <w:t xml:space="preserve"> įvairiose varžybose</w:t>
      </w:r>
      <w:r w:rsidRPr="00F3556D">
        <w:rPr>
          <w:rFonts w:ascii="Times New Roman" w:hAnsi="Times New Roman" w:cs="Times New Roman"/>
          <w:sz w:val="24"/>
          <w:szCs w:val="24"/>
        </w:rPr>
        <w:t>;</w:t>
      </w:r>
    </w:p>
    <w:p w14:paraId="3F1FD2BD" w14:textId="25B08469" w:rsidR="003C743E" w:rsidRDefault="000A1A8F" w:rsidP="00D94673">
      <w:pPr>
        <w:pStyle w:val="Sraopastraipa"/>
        <w:numPr>
          <w:ilvl w:val="1"/>
          <w:numId w:val="8"/>
        </w:numPr>
        <w:tabs>
          <w:tab w:val="left" w:pos="851"/>
        </w:tabs>
        <w:suppressAutoHyphens/>
        <w:spacing w:after="0" w:line="240" w:lineRule="auto"/>
        <w:ind w:left="0" w:firstLine="284"/>
        <w:jc w:val="both"/>
        <w:rPr>
          <w:rFonts w:ascii="Times New Roman" w:hAnsi="Times New Roman" w:cs="Times New Roman"/>
          <w:sz w:val="24"/>
          <w:szCs w:val="24"/>
        </w:rPr>
      </w:pPr>
      <w:r w:rsidRPr="00F3556D">
        <w:rPr>
          <w:rFonts w:ascii="Times New Roman" w:eastAsiaTheme="minorHAnsi" w:hAnsi="Times New Roman" w:cs="Times New Roman"/>
          <w:sz w:val="24"/>
          <w:szCs w:val="24"/>
        </w:rPr>
        <w:t>j</w:t>
      </w:r>
      <w:r w:rsidR="003C743E" w:rsidRPr="00F3556D">
        <w:rPr>
          <w:rFonts w:ascii="Times New Roman" w:eastAsiaTheme="minorHAnsi" w:hAnsi="Times New Roman" w:cs="Times New Roman"/>
          <w:sz w:val="24"/>
          <w:szCs w:val="24"/>
        </w:rPr>
        <w:t>ei</w:t>
      </w:r>
      <w:r w:rsidR="003C743E" w:rsidRPr="00F3556D">
        <w:rPr>
          <w:rFonts w:ascii="Times New Roman" w:hAnsi="Times New Roman" w:cs="Times New Roman"/>
          <w:sz w:val="24"/>
          <w:szCs w:val="24"/>
        </w:rPr>
        <w:t xml:space="preserve"> </w:t>
      </w:r>
      <w:r w:rsidR="003C743E" w:rsidRPr="00F3556D">
        <w:rPr>
          <w:rFonts w:ascii="Times New Roman" w:eastAsia="Times New Roman" w:hAnsi="Times New Roman" w:cs="Times New Roman"/>
          <w:bCs/>
          <w:kern w:val="32"/>
          <w:sz w:val="24"/>
          <w:szCs w:val="24"/>
        </w:rPr>
        <w:t>mokinys</w:t>
      </w:r>
      <w:r w:rsidR="003C743E" w:rsidRPr="00F3556D">
        <w:rPr>
          <w:rFonts w:ascii="Times New Roman" w:hAnsi="Times New Roman" w:cs="Times New Roman"/>
          <w:sz w:val="24"/>
          <w:szCs w:val="24"/>
        </w:rPr>
        <w:t xml:space="preserve"> </w:t>
      </w:r>
      <w:r w:rsidR="003C743E" w:rsidRPr="00F3556D">
        <w:rPr>
          <w:rFonts w:ascii="Times New Roman" w:eastAsia="Times New Roman" w:hAnsi="Times New Roman" w:cs="Times New Roman"/>
          <w:bCs/>
          <w:kern w:val="32"/>
          <w:sz w:val="24"/>
          <w:szCs w:val="24"/>
        </w:rPr>
        <w:t>neatsiskaito</w:t>
      </w:r>
      <w:r w:rsidR="003C743E" w:rsidRPr="00F3556D">
        <w:rPr>
          <w:rFonts w:ascii="Times New Roman" w:hAnsi="Times New Roman" w:cs="Times New Roman"/>
          <w:sz w:val="24"/>
          <w:szCs w:val="24"/>
        </w:rPr>
        <w:t xml:space="preserve"> už pateiktas užduotis laiku, mokytojas gali siūlyti atšaukti nutarimą dėl atleidimo nuo </w:t>
      </w:r>
      <w:r w:rsidR="003C743E" w:rsidRPr="00F3556D">
        <w:rPr>
          <w:rFonts w:ascii="Times New Roman" w:eastAsia="Times New Roman" w:hAnsi="Times New Roman" w:cs="Times New Roman"/>
          <w:bCs/>
          <w:kern w:val="32"/>
          <w:sz w:val="24"/>
          <w:szCs w:val="24"/>
        </w:rPr>
        <w:t>privalomų</w:t>
      </w:r>
      <w:r w:rsidR="003C743E" w:rsidRPr="00F3556D">
        <w:rPr>
          <w:rFonts w:ascii="Times New Roman" w:hAnsi="Times New Roman" w:cs="Times New Roman"/>
          <w:sz w:val="24"/>
          <w:szCs w:val="24"/>
        </w:rPr>
        <w:t xml:space="preserve"> pamokų</w:t>
      </w:r>
      <w:r w:rsidRPr="00F3556D">
        <w:rPr>
          <w:rFonts w:ascii="Times New Roman" w:hAnsi="Times New Roman" w:cs="Times New Roman"/>
          <w:sz w:val="24"/>
          <w:szCs w:val="24"/>
        </w:rPr>
        <w:t>;</w:t>
      </w:r>
    </w:p>
    <w:p w14:paraId="03DA7296" w14:textId="019DDFF5" w:rsidR="00C271AE" w:rsidRPr="00C271AE" w:rsidRDefault="00C271AE" w:rsidP="00FD317F">
      <w:pPr>
        <w:pStyle w:val="Sraopastraipa"/>
        <w:numPr>
          <w:ilvl w:val="1"/>
          <w:numId w:val="8"/>
        </w:numPr>
        <w:tabs>
          <w:tab w:val="left" w:pos="851"/>
        </w:tabs>
        <w:suppressAutoHyphens/>
        <w:autoSpaceDE w:val="0"/>
        <w:autoSpaceDN w:val="0"/>
        <w:adjustRightInd w:val="0"/>
        <w:spacing w:after="0" w:line="240" w:lineRule="auto"/>
        <w:ind w:left="0" w:firstLine="284"/>
        <w:jc w:val="both"/>
        <w:rPr>
          <w:rFonts w:ascii="Times New Roman" w:hAnsi="Times New Roman" w:cs="Times New Roman"/>
          <w:sz w:val="24"/>
          <w:szCs w:val="24"/>
        </w:rPr>
      </w:pPr>
      <w:r w:rsidRPr="00C271AE">
        <w:rPr>
          <w:rFonts w:ascii="Times New Roman" w:eastAsiaTheme="minorHAnsi" w:hAnsi="Times New Roman" w:cs="Times New Roman"/>
          <w:sz w:val="24"/>
          <w:szCs w:val="24"/>
        </w:rPr>
        <w:t>mokinys, pateikęs prašymą, mokyklos vadovo įsakymu gali būti atleidžiamas nuo pamokų tų dalykų, kurių jis yra nacionalinių ar tarptautinių olimpiadų, konkursų per einamuosius mokslo metus nugalėtojas įrašant aukščiausią įvertinimą</w:t>
      </w:r>
      <w:r>
        <w:rPr>
          <w:rFonts w:ascii="Times New Roman" w:eastAsiaTheme="minorHAnsi" w:hAnsi="Times New Roman" w:cs="Times New Roman"/>
          <w:sz w:val="24"/>
          <w:szCs w:val="24"/>
        </w:rPr>
        <w:t>;</w:t>
      </w:r>
    </w:p>
    <w:p w14:paraId="42E47048" w14:textId="765E4A27" w:rsidR="003C743E" w:rsidRPr="00F3556D" w:rsidRDefault="007B3300" w:rsidP="00C271AE">
      <w:pPr>
        <w:pStyle w:val="Sraopastraipa"/>
        <w:numPr>
          <w:ilvl w:val="1"/>
          <w:numId w:val="8"/>
        </w:numPr>
        <w:tabs>
          <w:tab w:val="left" w:pos="851"/>
        </w:tabs>
        <w:suppressAutoHyphens/>
        <w:spacing w:after="0" w:line="240" w:lineRule="auto"/>
        <w:ind w:left="0" w:firstLine="284"/>
        <w:jc w:val="both"/>
        <w:rPr>
          <w:rFonts w:ascii="Times New Roman" w:hAnsi="Times New Roman" w:cs="Times New Roman"/>
          <w:sz w:val="24"/>
          <w:szCs w:val="24"/>
        </w:rPr>
      </w:pPr>
      <w:r w:rsidRPr="00F3556D">
        <w:rPr>
          <w:rFonts w:ascii="Times New Roman" w:eastAsiaTheme="minorHAnsi" w:hAnsi="Times New Roman" w:cs="Times New Roman"/>
          <w:sz w:val="24"/>
          <w:szCs w:val="24"/>
        </w:rPr>
        <w:t>s</w:t>
      </w:r>
      <w:r w:rsidR="003C743E" w:rsidRPr="00F3556D">
        <w:rPr>
          <w:rFonts w:ascii="Times New Roman" w:eastAsiaTheme="minorHAnsi" w:hAnsi="Times New Roman" w:cs="Times New Roman"/>
          <w:sz w:val="24"/>
          <w:szCs w:val="24"/>
        </w:rPr>
        <w:t>u</w:t>
      </w:r>
      <w:r w:rsidR="00C271AE">
        <w:rPr>
          <w:rFonts w:ascii="Times New Roman" w:eastAsiaTheme="minorHAnsi" w:hAnsi="Times New Roman" w:cs="Times New Roman"/>
          <w:sz w:val="24"/>
          <w:szCs w:val="24"/>
        </w:rPr>
        <w:t xml:space="preserve"> gimnazijos vadovo ar</w:t>
      </w:r>
      <w:r w:rsidR="003C743E" w:rsidRPr="00F3556D">
        <w:rPr>
          <w:rFonts w:ascii="Times New Roman" w:hAnsi="Times New Roman" w:cs="Times New Roman"/>
          <w:sz w:val="24"/>
          <w:szCs w:val="24"/>
        </w:rPr>
        <w:t xml:space="preserve"> </w:t>
      </w:r>
      <w:r w:rsidR="00F3556D" w:rsidRPr="00F3556D">
        <w:rPr>
          <w:rFonts w:ascii="Times New Roman" w:eastAsia="Times New Roman" w:hAnsi="Times New Roman" w:cs="Times New Roman"/>
          <w:bCs/>
          <w:kern w:val="32"/>
          <w:sz w:val="24"/>
          <w:szCs w:val="24"/>
        </w:rPr>
        <w:t>M</w:t>
      </w:r>
      <w:r w:rsidR="003C743E" w:rsidRPr="00F3556D">
        <w:rPr>
          <w:rFonts w:ascii="Times New Roman" w:eastAsia="Times New Roman" w:hAnsi="Times New Roman" w:cs="Times New Roman"/>
          <w:bCs/>
          <w:kern w:val="32"/>
          <w:sz w:val="24"/>
          <w:szCs w:val="24"/>
        </w:rPr>
        <w:t>okytojų</w:t>
      </w:r>
      <w:r w:rsidR="003C743E" w:rsidRPr="00F3556D">
        <w:rPr>
          <w:rFonts w:ascii="Times New Roman" w:hAnsi="Times New Roman" w:cs="Times New Roman"/>
          <w:sz w:val="24"/>
          <w:szCs w:val="24"/>
        </w:rPr>
        <w:t xml:space="preserve"> tarybos nutarimu dėl atleidimo nuo privalomų pamokų lankymo mokinius ir jų tėvus pasirašytinai supažindina klasės auklėtojas</w:t>
      </w:r>
      <w:r w:rsidRPr="00F3556D">
        <w:rPr>
          <w:rFonts w:ascii="Times New Roman" w:hAnsi="Times New Roman" w:cs="Times New Roman"/>
          <w:sz w:val="24"/>
          <w:szCs w:val="24"/>
        </w:rPr>
        <w:t>;</w:t>
      </w:r>
    </w:p>
    <w:p w14:paraId="69492BE0" w14:textId="5884E276" w:rsidR="00F3556D" w:rsidRDefault="00F3556D" w:rsidP="00C271AE">
      <w:pPr>
        <w:pStyle w:val="Sraopastraipa"/>
        <w:numPr>
          <w:ilvl w:val="1"/>
          <w:numId w:val="8"/>
        </w:numPr>
        <w:tabs>
          <w:tab w:val="left" w:pos="851"/>
        </w:tabs>
        <w:suppressAutoHyphens/>
        <w:spacing w:after="0" w:line="240" w:lineRule="auto"/>
        <w:ind w:left="0" w:firstLine="284"/>
        <w:jc w:val="both"/>
        <w:rPr>
          <w:rFonts w:ascii="Times New Roman" w:hAnsi="Times New Roman" w:cs="Times New Roman"/>
          <w:sz w:val="24"/>
          <w:szCs w:val="24"/>
        </w:rPr>
      </w:pPr>
      <w:r w:rsidRPr="00C271AE">
        <w:rPr>
          <w:rFonts w:ascii="Times New Roman" w:eastAsiaTheme="minorHAnsi" w:hAnsi="Times New Roman" w:cs="Times New Roman"/>
          <w:sz w:val="24"/>
          <w:szCs w:val="24"/>
        </w:rPr>
        <w:t>atleisti</w:t>
      </w:r>
      <w:r w:rsidRPr="00F3556D">
        <w:rPr>
          <w:rFonts w:ascii="Times New Roman" w:hAnsi="Times New Roman" w:cs="Times New Roman"/>
          <w:sz w:val="24"/>
          <w:szCs w:val="24"/>
        </w:rPr>
        <w:t xml:space="preserve"> nuo atitinkamo dalyko pamokų mokiniai, tėvų (globėjų rūpintojų) prašymu, pamokos metu gali savarankiškai dirbti skaitykloje ar užsiimti kita veikla gimnazijoje. </w:t>
      </w:r>
      <w:r>
        <w:rPr>
          <w:rFonts w:ascii="Times New Roman" w:hAnsi="Times New Roman" w:cs="Times New Roman"/>
          <w:sz w:val="24"/>
          <w:szCs w:val="24"/>
        </w:rPr>
        <w:t>Jei mokiniui</w:t>
      </w:r>
      <w:r w:rsidRPr="00F3556D">
        <w:rPr>
          <w:rFonts w:ascii="Times New Roman" w:hAnsi="Times New Roman" w:cs="Times New Roman"/>
          <w:sz w:val="24"/>
          <w:szCs w:val="24"/>
        </w:rPr>
        <w:t xml:space="preserve"> ši pamoka pagal tvarkaraštį yra </w:t>
      </w:r>
      <w:r>
        <w:rPr>
          <w:rFonts w:ascii="Times New Roman" w:hAnsi="Times New Roman" w:cs="Times New Roman"/>
          <w:sz w:val="24"/>
          <w:szCs w:val="24"/>
        </w:rPr>
        <w:t xml:space="preserve">pirma ar </w:t>
      </w:r>
      <w:r w:rsidRPr="00F3556D">
        <w:rPr>
          <w:rFonts w:ascii="Times New Roman" w:hAnsi="Times New Roman" w:cs="Times New Roman"/>
          <w:sz w:val="24"/>
          <w:szCs w:val="24"/>
        </w:rPr>
        <w:t>paskutinė ir esant tėvų</w:t>
      </w:r>
      <w:r w:rsidR="00C271AE">
        <w:rPr>
          <w:rFonts w:ascii="Times New Roman" w:hAnsi="Times New Roman" w:cs="Times New Roman"/>
          <w:sz w:val="24"/>
          <w:szCs w:val="24"/>
        </w:rPr>
        <w:t xml:space="preserve"> (globėjų, rūpintojų)</w:t>
      </w:r>
      <w:r w:rsidRPr="00F3556D">
        <w:rPr>
          <w:rFonts w:ascii="Times New Roman" w:hAnsi="Times New Roman" w:cs="Times New Roman"/>
          <w:sz w:val="24"/>
          <w:szCs w:val="24"/>
        </w:rPr>
        <w:t xml:space="preserve"> prašymui, jis </w:t>
      </w:r>
      <w:r w:rsidR="00C271AE">
        <w:rPr>
          <w:rFonts w:ascii="Times New Roman" w:hAnsi="Times New Roman" w:cs="Times New Roman"/>
          <w:sz w:val="24"/>
          <w:szCs w:val="24"/>
        </w:rPr>
        <w:t>gali į mokyklą atvykti vėliau arba išvykti anksčiau.</w:t>
      </w:r>
    </w:p>
    <w:p w14:paraId="2E2E1CFE" w14:textId="77777777" w:rsidR="00945FB0" w:rsidRDefault="00945FB0" w:rsidP="00945FB0">
      <w:pPr>
        <w:spacing w:after="0"/>
        <w:ind w:left="567" w:hanging="567"/>
        <w:jc w:val="both"/>
        <w:rPr>
          <w:rFonts w:ascii="Times New Roman" w:hAnsi="Times New Roman" w:cs="Times New Roman"/>
          <w:sz w:val="24"/>
          <w:szCs w:val="24"/>
        </w:rPr>
      </w:pPr>
    </w:p>
    <w:p w14:paraId="2E2E1CFF" w14:textId="77777777" w:rsidR="00945FB0" w:rsidRDefault="00945FB0" w:rsidP="00945FB0">
      <w:pPr>
        <w:spacing w:after="0"/>
        <w:ind w:right="360" w:firstLine="900"/>
        <w:jc w:val="center"/>
        <w:rPr>
          <w:rFonts w:ascii="Times New Roman" w:hAnsi="Times New Roman" w:cs="Times New Roman"/>
          <w:b/>
          <w:bCs/>
          <w:sz w:val="24"/>
          <w:szCs w:val="24"/>
        </w:rPr>
      </w:pPr>
      <w:r>
        <w:rPr>
          <w:rFonts w:ascii="Times New Roman" w:hAnsi="Times New Roman" w:cs="Times New Roman"/>
          <w:b/>
          <w:bCs/>
          <w:sz w:val="24"/>
          <w:szCs w:val="24"/>
        </w:rPr>
        <w:t>IV SKYRIUS</w:t>
      </w:r>
    </w:p>
    <w:p w14:paraId="2E2E1D00" w14:textId="77777777" w:rsidR="00945FB0" w:rsidRDefault="00945FB0" w:rsidP="00945FB0">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 xml:space="preserve"> MOKINIŲ MOKYMOSI KRŪVIŲ REGULIAVIMO TVARKOS ĮGYVENDINIMAS</w:t>
      </w:r>
    </w:p>
    <w:p w14:paraId="2E2E1D03" w14:textId="37D1E4D9" w:rsidR="00945FB0" w:rsidRDefault="008D59F6" w:rsidP="008D59F6">
      <w:pPr>
        <w:pStyle w:val="Sraopastraipa"/>
        <w:numPr>
          <w:ilvl w:val="0"/>
          <w:numId w:val="8"/>
        </w:numPr>
        <w:tabs>
          <w:tab w:val="left" w:pos="851"/>
        </w:tabs>
        <w:suppressAutoHyphens/>
        <w:spacing w:after="0" w:line="240" w:lineRule="auto"/>
        <w:ind w:left="0" w:firstLine="284"/>
        <w:jc w:val="both"/>
        <w:rPr>
          <w:rFonts w:ascii="Times New Roman" w:hAnsi="Times New Roman" w:cs="Times New Roman"/>
          <w:sz w:val="24"/>
          <w:szCs w:val="24"/>
        </w:rPr>
      </w:pPr>
      <w:r>
        <w:rPr>
          <w:rFonts w:ascii="Times New Roman" w:eastAsiaTheme="minorHAnsi" w:hAnsi="Times New Roman" w:cs="Times New Roman"/>
          <w:sz w:val="24"/>
          <w:szCs w:val="24"/>
        </w:rPr>
        <w:t>Gimnazijos</w:t>
      </w:r>
      <w:r w:rsidR="00945FB0">
        <w:rPr>
          <w:rFonts w:ascii="Times New Roman" w:hAnsi="Times New Roman" w:cs="Times New Roman"/>
          <w:sz w:val="24"/>
          <w:szCs w:val="24"/>
        </w:rPr>
        <w:t xml:space="preserve"> administracija koordinuoja ir prižiūri Tvarkos įgyvendinimą.</w:t>
      </w:r>
    </w:p>
    <w:p w14:paraId="65FBB4C3" w14:textId="1DD3C474" w:rsidR="008D59F6" w:rsidRPr="008D59F6" w:rsidRDefault="008D59F6" w:rsidP="001031B6">
      <w:pPr>
        <w:pStyle w:val="Sraopastraipa"/>
        <w:numPr>
          <w:ilvl w:val="0"/>
          <w:numId w:val="8"/>
        </w:numPr>
        <w:tabs>
          <w:tab w:val="left" w:pos="851"/>
        </w:tabs>
        <w:suppressAutoHyphens/>
        <w:autoSpaceDE w:val="0"/>
        <w:autoSpaceDN w:val="0"/>
        <w:adjustRightInd w:val="0"/>
        <w:spacing w:after="0" w:line="240" w:lineRule="auto"/>
        <w:ind w:left="0" w:firstLine="284"/>
        <w:jc w:val="both"/>
        <w:rPr>
          <w:rFonts w:ascii="Times New Roman" w:eastAsiaTheme="minorHAnsi" w:hAnsi="Times New Roman" w:cs="Times New Roman"/>
          <w:sz w:val="24"/>
          <w:szCs w:val="24"/>
        </w:rPr>
      </w:pPr>
      <w:r w:rsidRPr="008D59F6">
        <w:rPr>
          <w:rFonts w:ascii="Times New Roman" w:eastAsiaTheme="minorHAnsi" w:hAnsi="Times New Roman" w:cs="Times New Roman"/>
          <w:sz w:val="24"/>
          <w:szCs w:val="24"/>
        </w:rPr>
        <w:t>Per mokslo metus ne mažiau kaip vieną kartą atliekamas tyrimas/apklausa</w:t>
      </w:r>
      <w:r>
        <w:rPr>
          <w:rFonts w:ascii="Times New Roman" w:eastAsiaTheme="minorHAnsi" w:hAnsi="Times New Roman" w:cs="Times New Roman"/>
          <w:sz w:val="24"/>
          <w:szCs w:val="24"/>
        </w:rPr>
        <w:t xml:space="preserve"> </w:t>
      </w:r>
      <w:r w:rsidRPr="008D59F6">
        <w:rPr>
          <w:rFonts w:ascii="Times New Roman" w:eastAsiaTheme="minorHAnsi" w:hAnsi="Times New Roman" w:cs="Times New Roman"/>
          <w:sz w:val="24"/>
          <w:szCs w:val="24"/>
        </w:rPr>
        <w:t>mokymo</w:t>
      </w:r>
      <w:r>
        <w:rPr>
          <w:rFonts w:ascii="Times New Roman" w:eastAsiaTheme="minorHAnsi" w:hAnsi="Times New Roman" w:cs="Times New Roman"/>
          <w:sz w:val="24"/>
          <w:szCs w:val="24"/>
        </w:rPr>
        <w:t>(</w:t>
      </w:r>
      <w:proofErr w:type="spellStart"/>
      <w:r w:rsidRPr="008D59F6">
        <w:rPr>
          <w:rFonts w:ascii="Times New Roman" w:eastAsiaTheme="minorHAnsi" w:hAnsi="Times New Roman" w:cs="Times New Roman"/>
          <w:sz w:val="24"/>
          <w:szCs w:val="24"/>
        </w:rPr>
        <w:t>si</w:t>
      </w:r>
      <w:proofErr w:type="spellEnd"/>
      <w:r>
        <w:rPr>
          <w:rFonts w:ascii="Times New Roman" w:eastAsiaTheme="minorHAnsi" w:hAnsi="Times New Roman" w:cs="Times New Roman"/>
          <w:sz w:val="24"/>
          <w:szCs w:val="24"/>
        </w:rPr>
        <w:t>)</w:t>
      </w:r>
      <w:r w:rsidRPr="008D59F6">
        <w:rPr>
          <w:rFonts w:ascii="Times New Roman" w:eastAsiaTheme="minorHAnsi" w:hAnsi="Times New Roman" w:cs="Times New Roman"/>
          <w:sz w:val="24"/>
          <w:szCs w:val="24"/>
        </w:rPr>
        <w:t xml:space="preserve"> krūvių reguliavimo klausimų.</w:t>
      </w:r>
    </w:p>
    <w:p w14:paraId="2E7BBC85" w14:textId="17E11684" w:rsidR="008D59F6" w:rsidRPr="008D59F6" w:rsidRDefault="008D59F6" w:rsidP="00B74C97">
      <w:pPr>
        <w:pStyle w:val="Sraopastraipa"/>
        <w:numPr>
          <w:ilvl w:val="0"/>
          <w:numId w:val="8"/>
        </w:numPr>
        <w:tabs>
          <w:tab w:val="left" w:pos="851"/>
        </w:tabs>
        <w:suppressAutoHyphens/>
        <w:spacing w:after="0" w:line="240" w:lineRule="auto"/>
        <w:ind w:left="0" w:right="360" w:firstLine="284"/>
        <w:jc w:val="both"/>
        <w:rPr>
          <w:rFonts w:ascii="Times New Roman" w:hAnsi="Times New Roman" w:cs="Times New Roman"/>
          <w:sz w:val="24"/>
          <w:szCs w:val="24"/>
        </w:rPr>
      </w:pPr>
      <w:r w:rsidRPr="008D59F6">
        <w:rPr>
          <w:rFonts w:ascii="Times New Roman" w:eastAsiaTheme="minorHAnsi" w:hAnsi="Times New Roman" w:cs="Times New Roman"/>
          <w:sz w:val="24"/>
          <w:szCs w:val="24"/>
        </w:rPr>
        <w:t xml:space="preserve"> Mokymo(</w:t>
      </w:r>
      <w:proofErr w:type="spellStart"/>
      <w:r w:rsidRPr="008D59F6">
        <w:rPr>
          <w:rFonts w:ascii="Times New Roman" w:eastAsiaTheme="minorHAnsi" w:hAnsi="Times New Roman" w:cs="Times New Roman"/>
          <w:sz w:val="24"/>
          <w:szCs w:val="24"/>
        </w:rPr>
        <w:t>si</w:t>
      </w:r>
      <w:proofErr w:type="spellEnd"/>
      <w:r w:rsidRPr="008D59F6">
        <w:rPr>
          <w:rFonts w:ascii="Times New Roman" w:eastAsiaTheme="minorHAnsi" w:hAnsi="Times New Roman" w:cs="Times New Roman"/>
          <w:sz w:val="24"/>
          <w:szCs w:val="24"/>
        </w:rPr>
        <w:t>)krūvių stebėsenos klausimai visada įtraukiami į adaptacijos tyrimus. Pagal gautus duomenis parengiamos rekomendacijos.</w:t>
      </w:r>
    </w:p>
    <w:p w14:paraId="2E2E1D04" w14:textId="77777777" w:rsidR="00945FB0" w:rsidRDefault="00945FB0" w:rsidP="00945FB0">
      <w:pPr>
        <w:spacing w:after="0"/>
        <w:ind w:right="360" w:firstLine="617"/>
        <w:jc w:val="both"/>
        <w:rPr>
          <w:rFonts w:ascii="Times New Roman" w:hAnsi="Times New Roman" w:cs="Times New Roman"/>
          <w:sz w:val="24"/>
          <w:szCs w:val="24"/>
        </w:rPr>
      </w:pPr>
    </w:p>
    <w:p w14:paraId="2E2E1DA1" w14:textId="37632244" w:rsidR="008F3B7B" w:rsidRDefault="00945FB0" w:rsidP="00801605">
      <w:pPr>
        <w:spacing w:after="0"/>
        <w:ind w:right="360" w:firstLine="720"/>
        <w:jc w:val="center"/>
      </w:pPr>
      <w:r>
        <w:rPr>
          <w:rFonts w:ascii="Times New Roman" w:hAnsi="Times New Roman" w:cs="Times New Roman"/>
          <w:b/>
          <w:bCs/>
          <w:sz w:val="24"/>
          <w:szCs w:val="24"/>
        </w:rPr>
        <w:t>___________________________</w:t>
      </w:r>
    </w:p>
    <w:sectPr w:rsidR="008F3B7B" w:rsidSect="00A4357C">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9184" w14:textId="77777777" w:rsidR="005163FF" w:rsidRDefault="005163FF" w:rsidP="00E2473A">
      <w:pPr>
        <w:spacing w:after="0" w:line="240" w:lineRule="auto"/>
      </w:pPr>
      <w:r>
        <w:separator/>
      </w:r>
    </w:p>
  </w:endnote>
  <w:endnote w:type="continuationSeparator" w:id="0">
    <w:p w14:paraId="1B3F6E1E" w14:textId="77777777" w:rsidR="005163FF" w:rsidRDefault="005163FF" w:rsidP="00E2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7FF9" w14:textId="77777777" w:rsidR="005163FF" w:rsidRDefault="005163FF" w:rsidP="00E2473A">
      <w:pPr>
        <w:spacing w:after="0" w:line="240" w:lineRule="auto"/>
      </w:pPr>
      <w:r>
        <w:separator/>
      </w:r>
    </w:p>
  </w:footnote>
  <w:footnote w:type="continuationSeparator" w:id="0">
    <w:p w14:paraId="5724B00A" w14:textId="77777777" w:rsidR="005163FF" w:rsidRDefault="005163FF" w:rsidP="00E2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636451"/>
      <w:docPartObj>
        <w:docPartGallery w:val="Page Numbers (Top of Page)"/>
        <w:docPartUnique/>
      </w:docPartObj>
    </w:sdtPr>
    <w:sdtContent>
      <w:p w14:paraId="3E87F363" w14:textId="4FCF5905" w:rsidR="00D73D0A" w:rsidRDefault="00D73D0A">
        <w:pPr>
          <w:pStyle w:val="Antrats"/>
          <w:jc w:val="center"/>
        </w:pPr>
        <w:r>
          <w:fldChar w:fldCharType="begin"/>
        </w:r>
        <w:r>
          <w:instrText>PAGE   \* MERGEFORMAT</w:instrText>
        </w:r>
        <w:r>
          <w:fldChar w:fldCharType="separate"/>
        </w:r>
        <w:r w:rsidR="002C18BE">
          <w:rPr>
            <w:noProof/>
          </w:rPr>
          <w:t>2</w:t>
        </w:r>
        <w:r>
          <w:fldChar w:fldCharType="end"/>
        </w:r>
      </w:p>
    </w:sdtContent>
  </w:sdt>
  <w:p w14:paraId="165D870D" w14:textId="77777777" w:rsidR="00D73D0A" w:rsidRDefault="00D73D0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5"/>
    <w:lvl w:ilvl="0">
      <w:start w:val="1"/>
      <w:numFmt w:val="decimal"/>
      <w:lvlText w:val="%1."/>
      <w:lvlJc w:val="left"/>
      <w:pPr>
        <w:tabs>
          <w:tab w:val="num" w:pos="1140"/>
        </w:tabs>
        <w:ind w:left="1140" w:hanging="360"/>
      </w:pPr>
    </w:lvl>
    <w:lvl w:ilvl="1">
      <w:start w:val="1"/>
      <w:numFmt w:val="decimal"/>
      <w:lvlText w:val="%1.%2."/>
      <w:lvlJc w:val="left"/>
      <w:pPr>
        <w:tabs>
          <w:tab w:val="num" w:pos="1286"/>
        </w:tabs>
        <w:ind w:left="1286" w:hanging="435"/>
      </w:pPr>
    </w:lvl>
    <w:lvl w:ilvl="2">
      <w:start w:val="1"/>
      <w:numFmt w:val="decimal"/>
      <w:lvlText w:val="%1.%2.%3."/>
      <w:lvlJc w:val="left"/>
      <w:pPr>
        <w:tabs>
          <w:tab w:val="num" w:pos="1500"/>
        </w:tabs>
        <w:ind w:left="1500" w:hanging="720"/>
      </w:pPr>
    </w:lvl>
    <w:lvl w:ilvl="3">
      <w:start w:val="1"/>
      <w:numFmt w:val="decimal"/>
      <w:lvlText w:val="%1.%2.%3.%4."/>
      <w:lvlJc w:val="left"/>
      <w:pPr>
        <w:tabs>
          <w:tab w:val="num" w:pos="1500"/>
        </w:tabs>
        <w:ind w:left="1500" w:hanging="720"/>
      </w:pPr>
    </w:lvl>
    <w:lvl w:ilvl="4">
      <w:start w:val="1"/>
      <w:numFmt w:val="decimal"/>
      <w:lvlText w:val="%1.%2.%3.%4.%5."/>
      <w:lvlJc w:val="left"/>
      <w:pPr>
        <w:tabs>
          <w:tab w:val="num" w:pos="1860"/>
        </w:tabs>
        <w:ind w:left="1860" w:hanging="1080"/>
      </w:pPr>
    </w:lvl>
    <w:lvl w:ilvl="5">
      <w:start w:val="1"/>
      <w:numFmt w:val="decimal"/>
      <w:lvlText w:val="%1.%2.%3.%4.%5.%6."/>
      <w:lvlJc w:val="left"/>
      <w:pPr>
        <w:tabs>
          <w:tab w:val="num" w:pos="1860"/>
        </w:tabs>
        <w:ind w:left="1860" w:hanging="1080"/>
      </w:pPr>
    </w:lvl>
    <w:lvl w:ilvl="6">
      <w:start w:val="1"/>
      <w:numFmt w:val="decimal"/>
      <w:lvlText w:val="%1.%2.%3.%4.%5.%6.%7."/>
      <w:lvlJc w:val="left"/>
      <w:pPr>
        <w:tabs>
          <w:tab w:val="num" w:pos="2220"/>
        </w:tabs>
        <w:ind w:left="2220" w:hanging="1440"/>
      </w:pPr>
    </w:lvl>
    <w:lvl w:ilvl="7">
      <w:start w:val="1"/>
      <w:numFmt w:val="decimal"/>
      <w:lvlText w:val="%1.%2.%3.%4.%5.%6.%7.%8."/>
      <w:lvlJc w:val="left"/>
      <w:pPr>
        <w:tabs>
          <w:tab w:val="num" w:pos="2220"/>
        </w:tabs>
        <w:ind w:left="2220" w:hanging="1440"/>
      </w:pPr>
    </w:lvl>
    <w:lvl w:ilvl="8">
      <w:start w:val="1"/>
      <w:numFmt w:val="decimal"/>
      <w:lvlText w:val="%1.%2.%3.%4.%5.%6.%7.%8.%9."/>
      <w:lvlJc w:val="left"/>
      <w:pPr>
        <w:tabs>
          <w:tab w:val="num" w:pos="2580"/>
        </w:tabs>
        <w:ind w:left="2580" w:hanging="1800"/>
      </w:pPr>
    </w:lvl>
  </w:abstractNum>
  <w:abstractNum w:abstractNumId="1" w15:restartNumberingAfterBreak="0">
    <w:nsid w:val="010C63C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0B6510"/>
    <w:multiLevelType w:val="multilevel"/>
    <w:tmpl w:val="0427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C7570"/>
    <w:multiLevelType w:val="multilevel"/>
    <w:tmpl w:val="18F86BCA"/>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492" w:firstLine="76"/>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737CA7"/>
    <w:multiLevelType w:val="multilevel"/>
    <w:tmpl w:val="2BD4E966"/>
    <w:styleLink w:val="Pagrindinissraas"/>
    <w:lvl w:ilvl="0">
      <w:start w:val="1"/>
      <w:numFmt w:val="decimal"/>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 w15:restartNumberingAfterBreak="0">
    <w:nsid w:val="115064A1"/>
    <w:multiLevelType w:val="multilevel"/>
    <w:tmpl w:val="2BD4E966"/>
    <w:numStyleLink w:val="Pagrindinissraas"/>
  </w:abstractNum>
  <w:abstractNum w:abstractNumId="6" w15:restartNumberingAfterBreak="0">
    <w:nsid w:val="14B47047"/>
    <w:multiLevelType w:val="multilevel"/>
    <w:tmpl w:val="2BD4E966"/>
    <w:numStyleLink w:val="Pagrindinissraas"/>
  </w:abstractNum>
  <w:abstractNum w:abstractNumId="7" w15:restartNumberingAfterBreak="0">
    <w:nsid w:val="1D284C1F"/>
    <w:multiLevelType w:val="hybridMultilevel"/>
    <w:tmpl w:val="A8BE1962"/>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5D02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912D42"/>
    <w:multiLevelType w:val="multilevel"/>
    <w:tmpl w:val="18F86BCA"/>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492" w:firstLine="76"/>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FE6406"/>
    <w:multiLevelType w:val="hybridMultilevel"/>
    <w:tmpl w:val="E7CAD08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C92299E"/>
    <w:multiLevelType w:val="multilevel"/>
    <w:tmpl w:val="18F86BCA"/>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492" w:firstLine="76"/>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764670"/>
    <w:multiLevelType w:val="multilevel"/>
    <w:tmpl w:val="E6BC5582"/>
    <w:lvl w:ilvl="0">
      <w:start w:val="3"/>
      <w:numFmt w:val="decimal"/>
      <w:lvlText w:val="%1."/>
      <w:lvlJc w:val="left"/>
      <w:pPr>
        <w:ind w:left="360" w:hanging="360"/>
      </w:pPr>
    </w:lvl>
    <w:lvl w:ilvl="1">
      <w:start w:val="2"/>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13" w15:restartNumberingAfterBreak="0">
    <w:nsid w:val="2E384E8D"/>
    <w:multiLevelType w:val="hybridMultilevel"/>
    <w:tmpl w:val="7B0E384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7D5382"/>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D593FD7"/>
    <w:multiLevelType w:val="multilevel"/>
    <w:tmpl w:val="EEA6DC54"/>
    <w:lvl w:ilvl="0">
      <w:start w:val="1"/>
      <w:numFmt w:val="decimal"/>
      <w:lvlText w:val="%1."/>
      <w:lvlJc w:val="left"/>
      <w:pPr>
        <w:ind w:left="360" w:hanging="360"/>
      </w:pPr>
      <w:rPr>
        <w:rFonts w:hint="default"/>
        <w:b w:val="0"/>
        <w:bCs w:val="0"/>
      </w:rPr>
    </w:lvl>
    <w:lvl w:ilvl="1">
      <w:start w:val="1"/>
      <w:numFmt w:val="decimal"/>
      <w:lvlText w:val="%1.%2."/>
      <w:lvlJc w:val="left"/>
      <w:pPr>
        <w:ind w:left="284"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5A1E96"/>
    <w:multiLevelType w:val="multilevel"/>
    <w:tmpl w:val="18F86BCA"/>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492" w:firstLine="76"/>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FBD78E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7B11A3"/>
    <w:multiLevelType w:val="multilevel"/>
    <w:tmpl w:val="EEA6DC54"/>
    <w:lvl w:ilvl="0">
      <w:start w:val="1"/>
      <w:numFmt w:val="decimal"/>
      <w:lvlText w:val="%1."/>
      <w:lvlJc w:val="left"/>
      <w:pPr>
        <w:ind w:left="360" w:hanging="360"/>
      </w:pPr>
      <w:rPr>
        <w:rFonts w:hint="default"/>
        <w:b w:val="0"/>
        <w:bCs w:val="0"/>
      </w:rPr>
    </w:lvl>
    <w:lvl w:ilvl="1">
      <w:start w:val="1"/>
      <w:numFmt w:val="decimal"/>
      <w:lvlText w:val="%1.%2."/>
      <w:lvlJc w:val="left"/>
      <w:pPr>
        <w:ind w:left="284"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C211F4"/>
    <w:multiLevelType w:val="multilevel"/>
    <w:tmpl w:val="CBE6CAD0"/>
    <w:lvl w:ilvl="0">
      <w:start w:val="1"/>
      <w:numFmt w:val="decimal"/>
      <w:lvlText w:val="%1."/>
      <w:lvlJc w:val="left"/>
      <w:pPr>
        <w:ind w:left="360" w:hanging="360"/>
      </w:pPr>
    </w:lvl>
    <w:lvl w:ilvl="1">
      <w:start w:val="4"/>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0" w15:restartNumberingAfterBreak="0">
    <w:nsid w:val="4A625182"/>
    <w:multiLevelType w:val="hybridMultilevel"/>
    <w:tmpl w:val="C03E7F46"/>
    <w:lvl w:ilvl="0" w:tplc="875C7DDC">
      <w:start w:val="6"/>
      <w:numFmt w:val="decimal"/>
      <w:lvlText w:val="%1."/>
      <w:lvlJc w:val="left"/>
      <w:pPr>
        <w:tabs>
          <w:tab w:val="num" w:pos="1320"/>
        </w:tabs>
        <w:ind w:left="1320" w:hanging="420"/>
      </w:pPr>
    </w:lvl>
    <w:lvl w:ilvl="1" w:tplc="04270019">
      <w:start w:val="1"/>
      <w:numFmt w:val="lowerLetter"/>
      <w:lvlText w:val="%2."/>
      <w:lvlJc w:val="left"/>
      <w:pPr>
        <w:tabs>
          <w:tab w:val="num" w:pos="1980"/>
        </w:tabs>
        <w:ind w:left="1980" w:hanging="360"/>
      </w:pPr>
    </w:lvl>
    <w:lvl w:ilvl="2" w:tplc="0427001B">
      <w:start w:val="1"/>
      <w:numFmt w:val="lowerRoman"/>
      <w:lvlText w:val="%3."/>
      <w:lvlJc w:val="right"/>
      <w:pPr>
        <w:tabs>
          <w:tab w:val="num" w:pos="2700"/>
        </w:tabs>
        <w:ind w:left="2700" w:hanging="180"/>
      </w:pPr>
    </w:lvl>
    <w:lvl w:ilvl="3" w:tplc="0427000F">
      <w:start w:val="1"/>
      <w:numFmt w:val="decimal"/>
      <w:lvlText w:val="%4."/>
      <w:lvlJc w:val="left"/>
      <w:pPr>
        <w:tabs>
          <w:tab w:val="num" w:pos="3420"/>
        </w:tabs>
        <w:ind w:left="3420" w:hanging="360"/>
      </w:pPr>
    </w:lvl>
    <w:lvl w:ilvl="4" w:tplc="04270019">
      <w:start w:val="1"/>
      <w:numFmt w:val="lowerLetter"/>
      <w:lvlText w:val="%5."/>
      <w:lvlJc w:val="left"/>
      <w:pPr>
        <w:tabs>
          <w:tab w:val="num" w:pos="4140"/>
        </w:tabs>
        <w:ind w:left="4140" w:hanging="360"/>
      </w:pPr>
    </w:lvl>
    <w:lvl w:ilvl="5" w:tplc="0427001B">
      <w:start w:val="1"/>
      <w:numFmt w:val="lowerRoman"/>
      <w:lvlText w:val="%6."/>
      <w:lvlJc w:val="right"/>
      <w:pPr>
        <w:tabs>
          <w:tab w:val="num" w:pos="4860"/>
        </w:tabs>
        <w:ind w:left="4860" w:hanging="180"/>
      </w:pPr>
    </w:lvl>
    <w:lvl w:ilvl="6" w:tplc="0427000F">
      <w:start w:val="1"/>
      <w:numFmt w:val="decimal"/>
      <w:lvlText w:val="%7."/>
      <w:lvlJc w:val="left"/>
      <w:pPr>
        <w:tabs>
          <w:tab w:val="num" w:pos="5580"/>
        </w:tabs>
        <w:ind w:left="5580" w:hanging="360"/>
      </w:pPr>
    </w:lvl>
    <w:lvl w:ilvl="7" w:tplc="04270019">
      <w:start w:val="1"/>
      <w:numFmt w:val="lowerLetter"/>
      <w:lvlText w:val="%8."/>
      <w:lvlJc w:val="left"/>
      <w:pPr>
        <w:tabs>
          <w:tab w:val="num" w:pos="6300"/>
        </w:tabs>
        <w:ind w:left="6300" w:hanging="360"/>
      </w:pPr>
    </w:lvl>
    <w:lvl w:ilvl="8" w:tplc="0427001B">
      <w:start w:val="1"/>
      <w:numFmt w:val="lowerRoman"/>
      <w:lvlText w:val="%9."/>
      <w:lvlJc w:val="right"/>
      <w:pPr>
        <w:tabs>
          <w:tab w:val="num" w:pos="7020"/>
        </w:tabs>
        <w:ind w:left="7020" w:hanging="180"/>
      </w:pPr>
    </w:lvl>
  </w:abstractNum>
  <w:abstractNum w:abstractNumId="21" w15:restartNumberingAfterBreak="0">
    <w:nsid w:val="4E0E3B8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3B0EDC"/>
    <w:multiLevelType w:val="hybridMultilevel"/>
    <w:tmpl w:val="8370E4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5A0058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1852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1575157">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0418923">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514373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3037226">
    <w:abstractNumId w:val="20"/>
  </w:num>
  <w:num w:numId="6" w16cid:durableId="923878858">
    <w:abstractNumId w:val="10"/>
  </w:num>
  <w:num w:numId="7" w16cid:durableId="1089499898">
    <w:abstractNumId w:val="13"/>
  </w:num>
  <w:num w:numId="8" w16cid:durableId="462965265">
    <w:abstractNumId w:val="16"/>
  </w:num>
  <w:num w:numId="9" w16cid:durableId="369230798">
    <w:abstractNumId w:val="7"/>
  </w:num>
  <w:num w:numId="10" w16cid:durableId="1251280721">
    <w:abstractNumId w:val="23"/>
  </w:num>
  <w:num w:numId="11" w16cid:durableId="892887563">
    <w:abstractNumId w:val="8"/>
  </w:num>
  <w:num w:numId="12" w16cid:durableId="265886187">
    <w:abstractNumId w:val="1"/>
  </w:num>
  <w:num w:numId="13" w16cid:durableId="1288393664">
    <w:abstractNumId w:val="17"/>
  </w:num>
  <w:num w:numId="14" w16cid:durableId="1682781022">
    <w:abstractNumId w:val="21"/>
  </w:num>
  <w:num w:numId="15" w16cid:durableId="1624925158">
    <w:abstractNumId w:val="2"/>
  </w:num>
  <w:num w:numId="16" w16cid:durableId="1089153922">
    <w:abstractNumId w:val="22"/>
  </w:num>
  <w:num w:numId="17" w16cid:durableId="1100643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2224648">
    <w:abstractNumId w:val="16"/>
    <w:lvlOverride w:ilvl="0">
      <w:lvl w:ilvl="0">
        <w:start w:val="1"/>
        <w:numFmt w:val="decimal"/>
        <w:lvlText w:val="%1."/>
        <w:lvlJc w:val="left"/>
        <w:pPr>
          <w:ind w:left="284" w:hanging="284"/>
        </w:pPr>
        <w:rPr>
          <w:rFonts w:hint="default"/>
          <w:b w:val="0"/>
          <w:bCs w:val="0"/>
        </w:rPr>
      </w:lvl>
    </w:lvlOverride>
    <w:lvlOverride w:ilvl="1">
      <w:lvl w:ilvl="1">
        <w:start w:val="1"/>
        <w:numFmt w:val="decimal"/>
        <w:lvlText w:val="%1.%2."/>
        <w:lvlJc w:val="left"/>
        <w:pPr>
          <w:ind w:left="284" w:firstLine="0"/>
        </w:pPr>
        <w:rPr>
          <w:rFonts w:hint="default"/>
        </w:rPr>
      </w:lvl>
    </w:lvlOverride>
    <w:lvlOverride w:ilvl="2">
      <w:lvl w:ilvl="2">
        <w:start w:val="1"/>
        <w:numFmt w:val="decimal"/>
        <w:lvlText w:val="%1.%2.%3."/>
        <w:lvlJc w:val="left"/>
        <w:pPr>
          <w:ind w:left="852" w:hanging="284"/>
        </w:pPr>
        <w:rPr>
          <w:rFonts w:hint="default"/>
        </w:rPr>
      </w:lvl>
    </w:lvlOverride>
    <w:lvlOverride w:ilvl="3">
      <w:lvl w:ilvl="3">
        <w:start w:val="1"/>
        <w:numFmt w:val="decimal"/>
        <w:lvlText w:val="%1.%2.%3.%4."/>
        <w:lvlJc w:val="left"/>
        <w:pPr>
          <w:ind w:left="1136" w:hanging="284"/>
        </w:pPr>
        <w:rPr>
          <w:rFonts w:hint="default"/>
        </w:rPr>
      </w:lvl>
    </w:lvlOverride>
    <w:lvlOverride w:ilvl="4">
      <w:lvl w:ilvl="4">
        <w:start w:val="1"/>
        <w:numFmt w:val="decimal"/>
        <w:lvlText w:val="%1.%2.%3.%4.%5."/>
        <w:lvlJc w:val="left"/>
        <w:pPr>
          <w:ind w:left="1420" w:hanging="284"/>
        </w:pPr>
        <w:rPr>
          <w:rFonts w:hint="default"/>
        </w:rPr>
      </w:lvl>
    </w:lvlOverride>
    <w:lvlOverride w:ilvl="5">
      <w:lvl w:ilvl="5">
        <w:start w:val="1"/>
        <w:numFmt w:val="decimal"/>
        <w:lvlText w:val="%1.%2.%3.%4.%5.%6."/>
        <w:lvlJc w:val="left"/>
        <w:pPr>
          <w:ind w:left="1704" w:hanging="284"/>
        </w:pPr>
        <w:rPr>
          <w:rFonts w:hint="default"/>
        </w:rPr>
      </w:lvl>
    </w:lvlOverride>
    <w:lvlOverride w:ilvl="6">
      <w:lvl w:ilvl="6">
        <w:start w:val="1"/>
        <w:numFmt w:val="decimal"/>
        <w:lvlText w:val="%1.%2.%3.%4.%5.%6.%7."/>
        <w:lvlJc w:val="left"/>
        <w:pPr>
          <w:ind w:left="1988" w:hanging="284"/>
        </w:pPr>
        <w:rPr>
          <w:rFonts w:hint="default"/>
        </w:rPr>
      </w:lvl>
    </w:lvlOverride>
    <w:lvlOverride w:ilvl="7">
      <w:lvl w:ilvl="7">
        <w:start w:val="1"/>
        <w:numFmt w:val="decimal"/>
        <w:lvlText w:val="%1.%2.%3.%4.%5.%6.%7.%8."/>
        <w:lvlJc w:val="left"/>
        <w:pPr>
          <w:ind w:left="2272" w:hanging="284"/>
        </w:pPr>
        <w:rPr>
          <w:rFonts w:hint="default"/>
        </w:rPr>
      </w:lvl>
    </w:lvlOverride>
    <w:lvlOverride w:ilvl="8">
      <w:lvl w:ilvl="8">
        <w:start w:val="1"/>
        <w:numFmt w:val="decimal"/>
        <w:lvlText w:val="%1.%2.%3.%4.%5.%6.%7.%8.%9."/>
        <w:lvlJc w:val="left"/>
        <w:pPr>
          <w:ind w:left="2556" w:hanging="284"/>
        </w:pPr>
        <w:rPr>
          <w:rFonts w:hint="default"/>
        </w:rPr>
      </w:lvl>
    </w:lvlOverride>
  </w:num>
  <w:num w:numId="19" w16cid:durableId="1838954760">
    <w:abstractNumId w:val="14"/>
  </w:num>
  <w:num w:numId="20" w16cid:durableId="1098526340">
    <w:abstractNumId w:val="18"/>
  </w:num>
  <w:num w:numId="21" w16cid:durableId="1389264282">
    <w:abstractNumId w:val="15"/>
  </w:num>
  <w:num w:numId="22" w16cid:durableId="2069843602">
    <w:abstractNumId w:val="4"/>
  </w:num>
  <w:num w:numId="23" w16cid:durableId="90051286">
    <w:abstractNumId w:val="6"/>
  </w:num>
  <w:num w:numId="24" w16cid:durableId="1448160950">
    <w:abstractNumId w:val="5"/>
  </w:num>
  <w:num w:numId="25" w16cid:durableId="22094373">
    <w:abstractNumId w:val="9"/>
  </w:num>
  <w:num w:numId="26" w16cid:durableId="1980458217">
    <w:abstractNumId w:val="3"/>
  </w:num>
  <w:num w:numId="27" w16cid:durableId="1361249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B0"/>
    <w:rsid w:val="000028A2"/>
    <w:rsid w:val="000116A0"/>
    <w:rsid w:val="0004680E"/>
    <w:rsid w:val="00046DC7"/>
    <w:rsid w:val="000A1A8F"/>
    <w:rsid w:val="000E6C61"/>
    <w:rsid w:val="00104563"/>
    <w:rsid w:val="00111D7F"/>
    <w:rsid w:val="00115C18"/>
    <w:rsid w:val="0012173E"/>
    <w:rsid w:val="001925AE"/>
    <w:rsid w:val="001A58A5"/>
    <w:rsid w:val="001B482B"/>
    <w:rsid w:val="001C3FFB"/>
    <w:rsid w:val="001E3412"/>
    <w:rsid w:val="001E6631"/>
    <w:rsid w:val="001F1613"/>
    <w:rsid w:val="002038FD"/>
    <w:rsid w:val="00257DD2"/>
    <w:rsid w:val="00274FB4"/>
    <w:rsid w:val="002C18BE"/>
    <w:rsid w:val="002F1E5E"/>
    <w:rsid w:val="00374928"/>
    <w:rsid w:val="00375796"/>
    <w:rsid w:val="003917C9"/>
    <w:rsid w:val="003A0E4B"/>
    <w:rsid w:val="003C2135"/>
    <w:rsid w:val="003C743E"/>
    <w:rsid w:val="003E341F"/>
    <w:rsid w:val="003F5CBA"/>
    <w:rsid w:val="004028CF"/>
    <w:rsid w:val="00407478"/>
    <w:rsid w:val="0042217A"/>
    <w:rsid w:val="0044235F"/>
    <w:rsid w:val="00492876"/>
    <w:rsid w:val="004B7161"/>
    <w:rsid w:val="005163FF"/>
    <w:rsid w:val="0057197A"/>
    <w:rsid w:val="00632E4B"/>
    <w:rsid w:val="00681233"/>
    <w:rsid w:val="006B5006"/>
    <w:rsid w:val="006C1F92"/>
    <w:rsid w:val="006D652B"/>
    <w:rsid w:val="007135D5"/>
    <w:rsid w:val="00776596"/>
    <w:rsid w:val="007B3300"/>
    <w:rsid w:val="007D2B4C"/>
    <w:rsid w:val="007F5C46"/>
    <w:rsid w:val="00801605"/>
    <w:rsid w:val="0081493C"/>
    <w:rsid w:val="00826BF1"/>
    <w:rsid w:val="0085768B"/>
    <w:rsid w:val="00875205"/>
    <w:rsid w:val="0087654D"/>
    <w:rsid w:val="008A3EC3"/>
    <w:rsid w:val="008D59F6"/>
    <w:rsid w:val="008F3B7B"/>
    <w:rsid w:val="0092118F"/>
    <w:rsid w:val="00945FB0"/>
    <w:rsid w:val="00950B9D"/>
    <w:rsid w:val="00961577"/>
    <w:rsid w:val="00961A11"/>
    <w:rsid w:val="00975C0B"/>
    <w:rsid w:val="009973CD"/>
    <w:rsid w:val="009E748C"/>
    <w:rsid w:val="00A4357C"/>
    <w:rsid w:val="00A43FA3"/>
    <w:rsid w:val="00A478C2"/>
    <w:rsid w:val="00A64190"/>
    <w:rsid w:val="00A73F8D"/>
    <w:rsid w:val="00AA779C"/>
    <w:rsid w:val="00AC70A0"/>
    <w:rsid w:val="00AD26C3"/>
    <w:rsid w:val="00BA1A45"/>
    <w:rsid w:val="00C271AE"/>
    <w:rsid w:val="00C36EA6"/>
    <w:rsid w:val="00C548C0"/>
    <w:rsid w:val="00C84C2D"/>
    <w:rsid w:val="00C94A8A"/>
    <w:rsid w:val="00C94E03"/>
    <w:rsid w:val="00CF593D"/>
    <w:rsid w:val="00D02B68"/>
    <w:rsid w:val="00D259D2"/>
    <w:rsid w:val="00D73D0A"/>
    <w:rsid w:val="00D94673"/>
    <w:rsid w:val="00E12D7D"/>
    <w:rsid w:val="00E16349"/>
    <w:rsid w:val="00E23A10"/>
    <w:rsid w:val="00E2473A"/>
    <w:rsid w:val="00E51E23"/>
    <w:rsid w:val="00E77591"/>
    <w:rsid w:val="00EB6F3C"/>
    <w:rsid w:val="00EC3051"/>
    <w:rsid w:val="00F3556D"/>
    <w:rsid w:val="00F357D2"/>
    <w:rsid w:val="00FD6B47"/>
    <w:rsid w:val="00FD744B"/>
    <w:rsid w:val="00FF1535"/>
    <w:rsid w:val="00FF742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1CA2"/>
  <w15:docId w15:val="{25D91500-D544-447A-A604-8E0FCD2F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45FB0"/>
    <w:pPr>
      <w:spacing w:after="200"/>
      <w:jc w:val="left"/>
    </w:pPr>
    <w:rPr>
      <w:rFonts w:ascii="Calibri" w:eastAsia="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945FB0"/>
    <w:pPr>
      <w:spacing w:line="240" w:lineRule="auto"/>
      <w:jc w:val="left"/>
    </w:pPr>
    <w:rPr>
      <w:rFonts w:ascii="Calibri" w:eastAsia="Calibri" w:hAnsi="Calibri" w:cs="Calibri"/>
    </w:rPr>
  </w:style>
  <w:style w:type="paragraph" w:styleId="Pataisymai">
    <w:name w:val="Revision"/>
    <w:hidden/>
    <w:uiPriority w:val="99"/>
    <w:semiHidden/>
    <w:rsid w:val="00A43FA3"/>
    <w:pPr>
      <w:spacing w:line="240" w:lineRule="auto"/>
      <w:jc w:val="left"/>
    </w:pPr>
    <w:rPr>
      <w:rFonts w:ascii="Calibri" w:eastAsia="Calibri" w:hAnsi="Calibri" w:cs="Calibri"/>
    </w:rPr>
  </w:style>
  <w:style w:type="paragraph" w:styleId="Puslapioinaostekstas">
    <w:name w:val="footnote text"/>
    <w:basedOn w:val="prastasis"/>
    <w:link w:val="PuslapioinaostekstasDiagrama"/>
    <w:uiPriority w:val="99"/>
    <w:semiHidden/>
    <w:unhideWhenUsed/>
    <w:rsid w:val="00E2473A"/>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2473A"/>
    <w:rPr>
      <w:rFonts w:ascii="Calibri" w:eastAsia="Calibri" w:hAnsi="Calibri" w:cs="Calibri"/>
      <w:sz w:val="20"/>
      <w:szCs w:val="20"/>
    </w:rPr>
  </w:style>
  <w:style w:type="character" w:styleId="Puslapioinaosnuoroda">
    <w:name w:val="footnote reference"/>
    <w:basedOn w:val="Numatytasispastraiposriftas"/>
    <w:uiPriority w:val="99"/>
    <w:semiHidden/>
    <w:unhideWhenUsed/>
    <w:rsid w:val="00E2473A"/>
    <w:rPr>
      <w:vertAlign w:val="superscript"/>
    </w:rPr>
  </w:style>
  <w:style w:type="character" w:styleId="Komentaronuoroda">
    <w:name w:val="annotation reference"/>
    <w:basedOn w:val="Numatytasispastraiposriftas"/>
    <w:uiPriority w:val="99"/>
    <w:semiHidden/>
    <w:unhideWhenUsed/>
    <w:rsid w:val="00E2473A"/>
    <w:rPr>
      <w:sz w:val="16"/>
      <w:szCs w:val="16"/>
    </w:rPr>
  </w:style>
  <w:style w:type="paragraph" w:styleId="Komentarotekstas">
    <w:name w:val="annotation text"/>
    <w:basedOn w:val="prastasis"/>
    <w:link w:val="KomentarotekstasDiagrama"/>
    <w:uiPriority w:val="99"/>
    <w:semiHidden/>
    <w:unhideWhenUsed/>
    <w:rsid w:val="00E2473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2473A"/>
    <w:rPr>
      <w:rFonts w:ascii="Calibri" w:eastAsia="Calibri" w:hAnsi="Calibri" w:cs="Calibri"/>
      <w:sz w:val="20"/>
      <w:szCs w:val="20"/>
    </w:rPr>
  </w:style>
  <w:style w:type="paragraph" w:styleId="Komentarotema">
    <w:name w:val="annotation subject"/>
    <w:basedOn w:val="Komentarotekstas"/>
    <w:next w:val="Komentarotekstas"/>
    <w:link w:val="KomentarotemaDiagrama"/>
    <w:uiPriority w:val="99"/>
    <w:semiHidden/>
    <w:unhideWhenUsed/>
    <w:rsid w:val="00E2473A"/>
    <w:rPr>
      <w:b/>
      <w:bCs/>
    </w:rPr>
  </w:style>
  <w:style w:type="character" w:customStyle="1" w:styleId="KomentarotemaDiagrama">
    <w:name w:val="Komentaro tema Diagrama"/>
    <w:basedOn w:val="KomentarotekstasDiagrama"/>
    <w:link w:val="Komentarotema"/>
    <w:uiPriority w:val="99"/>
    <w:semiHidden/>
    <w:rsid w:val="00E2473A"/>
    <w:rPr>
      <w:rFonts w:ascii="Calibri" w:eastAsia="Calibri" w:hAnsi="Calibri" w:cs="Calibri"/>
      <w:b/>
      <w:bCs/>
      <w:sz w:val="20"/>
      <w:szCs w:val="20"/>
    </w:rPr>
  </w:style>
  <w:style w:type="paragraph" w:styleId="Debesliotekstas">
    <w:name w:val="Balloon Text"/>
    <w:basedOn w:val="prastasis"/>
    <w:link w:val="DebesliotekstasDiagrama"/>
    <w:uiPriority w:val="99"/>
    <w:semiHidden/>
    <w:unhideWhenUsed/>
    <w:rsid w:val="00E2473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473A"/>
    <w:rPr>
      <w:rFonts w:ascii="Segoe UI" w:eastAsia="Calibri" w:hAnsi="Segoe UI" w:cs="Segoe UI"/>
      <w:sz w:val="18"/>
      <w:szCs w:val="18"/>
    </w:rPr>
  </w:style>
  <w:style w:type="paragraph" w:styleId="Dokumentoinaostekstas">
    <w:name w:val="endnote text"/>
    <w:basedOn w:val="prastasis"/>
    <w:link w:val="DokumentoinaostekstasDiagrama"/>
    <w:uiPriority w:val="99"/>
    <w:semiHidden/>
    <w:unhideWhenUsed/>
    <w:rsid w:val="00E2473A"/>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2473A"/>
    <w:rPr>
      <w:rFonts w:ascii="Calibri" w:eastAsia="Calibri" w:hAnsi="Calibri" w:cs="Calibri"/>
      <w:sz w:val="20"/>
      <w:szCs w:val="20"/>
    </w:rPr>
  </w:style>
  <w:style w:type="character" w:styleId="Dokumentoinaosnumeris">
    <w:name w:val="endnote reference"/>
    <w:basedOn w:val="Numatytasispastraiposriftas"/>
    <w:uiPriority w:val="99"/>
    <w:semiHidden/>
    <w:unhideWhenUsed/>
    <w:rsid w:val="00E2473A"/>
    <w:rPr>
      <w:vertAlign w:val="superscript"/>
    </w:rPr>
  </w:style>
  <w:style w:type="paragraph" w:styleId="Antrats">
    <w:name w:val="header"/>
    <w:basedOn w:val="prastasis"/>
    <w:link w:val="AntratsDiagrama"/>
    <w:uiPriority w:val="99"/>
    <w:unhideWhenUsed/>
    <w:rsid w:val="00D73D0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73D0A"/>
    <w:rPr>
      <w:rFonts w:ascii="Calibri" w:eastAsia="Calibri" w:hAnsi="Calibri" w:cs="Calibri"/>
    </w:rPr>
  </w:style>
  <w:style w:type="paragraph" w:styleId="Porat">
    <w:name w:val="footer"/>
    <w:basedOn w:val="prastasis"/>
    <w:link w:val="PoratDiagrama"/>
    <w:uiPriority w:val="99"/>
    <w:unhideWhenUsed/>
    <w:rsid w:val="00D73D0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73D0A"/>
    <w:rPr>
      <w:rFonts w:ascii="Calibri" w:eastAsia="Calibri" w:hAnsi="Calibri" w:cs="Calibri"/>
    </w:rPr>
  </w:style>
  <w:style w:type="paragraph" w:styleId="Sraopastraipa">
    <w:name w:val="List Paragraph"/>
    <w:basedOn w:val="prastasis"/>
    <w:uiPriority w:val="34"/>
    <w:qFormat/>
    <w:rsid w:val="00EB6F3C"/>
    <w:pPr>
      <w:ind w:left="720"/>
      <w:contextualSpacing/>
    </w:pPr>
  </w:style>
  <w:style w:type="paragraph" w:styleId="Pagrindiniotekstotrauka">
    <w:name w:val="Body Text Indent"/>
    <w:basedOn w:val="prastasis"/>
    <w:link w:val="PagrindiniotekstotraukaDiagrama"/>
    <w:rsid w:val="00111D7F"/>
    <w:pPr>
      <w:spacing w:after="0" w:line="240" w:lineRule="auto"/>
      <w:ind w:firstLine="540"/>
      <w:jc w:val="both"/>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rsid w:val="00111D7F"/>
    <w:rPr>
      <w:rFonts w:ascii="Times New Roman" w:eastAsia="Times New Roman" w:hAnsi="Times New Roman" w:cs="Times New Roman"/>
      <w:sz w:val="24"/>
      <w:szCs w:val="24"/>
    </w:rPr>
  </w:style>
  <w:style w:type="paragraph" w:customStyle="1" w:styleId="Pagrindinis">
    <w:name w:val="Pagrindinis"/>
    <w:link w:val="PagrindinisDiagrama"/>
    <w:qFormat/>
    <w:rsid w:val="003C743E"/>
    <w:pPr>
      <w:spacing w:before="120" w:after="120" w:line="240" w:lineRule="auto"/>
      <w:ind w:firstLine="567"/>
      <w:contextualSpacing/>
    </w:pPr>
    <w:rPr>
      <w:rFonts w:ascii="Times New Roman" w:hAnsi="Times New Roman" w:cs="Times New Roman"/>
      <w:color w:val="000000"/>
      <w:sz w:val="24"/>
      <w:szCs w:val="24"/>
    </w:rPr>
  </w:style>
  <w:style w:type="character" w:customStyle="1" w:styleId="PagrindinisDiagrama">
    <w:name w:val="Pagrindinis Diagrama"/>
    <w:basedOn w:val="Numatytasispastraiposriftas"/>
    <w:link w:val="Pagrindinis"/>
    <w:rsid w:val="003C743E"/>
    <w:rPr>
      <w:rFonts w:ascii="Times New Roman" w:hAnsi="Times New Roman" w:cs="Times New Roman"/>
      <w:color w:val="000000"/>
      <w:sz w:val="24"/>
      <w:szCs w:val="24"/>
    </w:rPr>
  </w:style>
  <w:style w:type="numbering" w:customStyle="1" w:styleId="Pagrindinissraas">
    <w:name w:val="Pagrindinis sąrašas"/>
    <w:basedOn w:val="Sraonra"/>
    <w:rsid w:val="003C743E"/>
    <w:pPr>
      <w:numPr>
        <w:numId w:val="22"/>
      </w:numPr>
    </w:pPr>
  </w:style>
  <w:style w:type="character" w:customStyle="1" w:styleId="AntratDiagrama">
    <w:name w:val="Antraštė Diagrama"/>
    <w:basedOn w:val="Numatytasispastraiposriftas"/>
    <w:link w:val="Antrat"/>
    <w:uiPriority w:val="1"/>
    <w:rsid w:val="003C743E"/>
    <w:rPr>
      <w:rFonts w:ascii="Times New Roman" w:hAnsi="Times New Roman"/>
      <w:b/>
      <w:bCs/>
      <w:sz w:val="24"/>
      <w:szCs w:val="18"/>
    </w:rPr>
  </w:style>
  <w:style w:type="paragraph" w:styleId="Antrat">
    <w:name w:val="caption"/>
    <w:link w:val="AntratDiagrama"/>
    <w:uiPriority w:val="1"/>
    <w:qFormat/>
    <w:rsid w:val="003C743E"/>
    <w:pPr>
      <w:spacing w:before="240" w:after="240" w:line="240" w:lineRule="auto"/>
      <w:contextualSpacing/>
      <w:jc w:val="center"/>
    </w:pPr>
    <w:rPr>
      <w:rFonts w:ascii="Times New Roman" w:hAnsi="Times New Roman"/>
      <w:b/>
      <w:bCs/>
      <w:sz w:val="24"/>
      <w:szCs w:val="18"/>
    </w:rPr>
  </w:style>
  <w:style w:type="paragraph" w:customStyle="1" w:styleId="Prieraas">
    <w:name w:val="Prierašas"/>
    <w:link w:val="PrieraasDiagrama"/>
    <w:qFormat/>
    <w:rsid w:val="003C743E"/>
    <w:pPr>
      <w:autoSpaceDE w:val="0"/>
      <w:autoSpaceDN w:val="0"/>
      <w:adjustRightInd w:val="0"/>
      <w:spacing w:line="240" w:lineRule="auto"/>
      <w:contextualSpacing/>
      <w:jc w:val="right"/>
    </w:pPr>
    <w:rPr>
      <w:rFonts w:ascii="Times New Roman" w:hAnsi="Times New Roman" w:cs="Times New Roman"/>
      <w:color w:val="000000"/>
      <w:sz w:val="24"/>
      <w:szCs w:val="24"/>
    </w:rPr>
  </w:style>
  <w:style w:type="character" w:customStyle="1" w:styleId="PrieraasDiagrama">
    <w:name w:val="Prierašas Diagrama"/>
    <w:basedOn w:val="Numatytasispastraiposriftas"/>
    <w:link w:val="Prieraas"/>
    <w:rsid w:val="003C743E"/>
    <w:rPr>
      <w:rFonts w:ascii="Times New Roman" w:hAnsi="Times New Roman" w:cs="Times New Roman"/>
      <w:color w:val="000000"/>
      <w:sz w:val="24"/>
      <w:szCs w:val="24"/>
    </w:rPr>
  </w:style>
  <w:style w:type="table" w:styleId="Lentelstinklelis">
    <w:name w:val="Table Grid"/>
    <w:basedOn w:val="prastojilentel"/>
    <w:uiPriority w:val="59"/>
    <w:rsid w:val="00D02B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492896">
      <w:bodyDiv w:val="1"/>
      <w:marLeft w:val="0"/>
      <w:marRight w:val="0"/>
      <w:marTop w:val="0"/>
      <w:marBottom w:val="0"/>
      <w:divBdr>
        <w:top w:val="none" w:sz="0" w:space="0" w:color="auto"/>
        <w:left w:val="none" w:sz="0" w:space="0" w:color="auto"/>
        <w:bottom w:val="none" w:sz="0" w:space="0" w:color="auto"/>
        <w:right w:val="none" w:sz="0" w:space="0" w:color="auto"/>
      </w:divBdr>
    </w:div>
    <w:div w:id="1302730391">
      <w:bodyDiv w:val="1"/>
      <w:marLeft w:val="0"/>
      <w:marRight w:val="0"/>
      <w:marTop w:val="0"/>
      <w:marBottom w:val="0"/>
      <w:divBdr>
        <w:top w:val="none" w:sz="0" w:space="0" w:color="auto"/>
        <w:left w:val="none" w:sz="0" w:space="0" w:color="auto"/>
        <w:bottom w:val="none" w:sz="0" w:space="0" w:color="auto"/>
        <w:right w:val="none" w:sz="0" w:space="0" w:color="auto"/>
      </w:divBdr>
    </w:div>
    <w:div w:id="13058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0E8AD-4F11-434C-8A43-0169EA31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8055</Characters>
  <Application>Microsoft Office Word</Application>
  <DocSecurity>0</DocSecurity>
  <Lines>67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Laima Šukauskiene</cp:lastModifiedBy>
  <cp:revision>2</cp:revision>
  <dcterms:created xsi:type="dcterms:W3CDTF">2023-10-09T16:24:00Z</dcterms:created>
  <dcterms:modified xsi:type="dcterms:W3CDTF">2023-10-09T16:24:00Z</dcterms:modified>
</cp:coreProperties>
</file>